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jc w:val="center"/>
        <w:rPr>
          <w:rFonts w:ascii="方正小标宋_GBK" w:eastAsia="方正小标宋_GBK" w:cs="Times New Roman"/>
          <w:b/>
          <w:sz w:val="44"/>
          <w:szCs w:val="44"/>
        </w:rPr>
      </w:pP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jc w:val="center"/>
        <w:rPr>
          <w:rFonts w:ascii="方正小标宋_GBK" w:eastAsia="方正小标宋_GBK" w:cs="Times New Roman"/>
          <w:b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Times New Roman"/>
          <w:b/>
          <w:sz w:val="44"/>
          <w:szCs w:val="44"/>
        </w:rPr>
        <w:t>2022年“科创江苏”创新创业大赛流程</w:t>
      </w:r>
    </w:p>
    <w:bookmarkEnd w:id="0"/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803" w:firstLineChars="200"/>
        <w:jc w:val="both"/>
        <w:rPr>
          <w:rStyle w:val="9"/>
          <w:rFonts w:ascii="Times New Roman" w:hAnsi="Times New Roman" w:eastAsia="方正小标宋简体" w:cs="华文中宋"/>
          <w:kern w:val="2"/>
          <w:sz w:val="40"/>
          <w:szCs w:val="44"/>
        </w:rPr>
      </w:pP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大赛分为宣传动员、双创培训和初赛、项目推荐、决赛等阶段。并按要求由设区市科协、相关局办，省级学会、高校科协统一推荐项目进入决赛，决赛由大赛组织方在9—10月统一组织实施。</w:t>
      </w: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480" w:firstLineChars="1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（一）2022年4月—5月，双创培训和初赛</w:t>
      </w: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设区市科协、相关局办，省级学会、高校科协、有关直属单位组织本单位、本地区培训和初赛，遴选和推荐优秀项目参加决赛，企业科协参加所在设区市组织的初赛。根据疫情防控要求，充分运用网络进行线上培训、路演、答辩等工作。</w:t>
      </w: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480" w:firstLineChars="1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（二）2022年6月—8月，决赛项目申报和初审</w:t>
      </w: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设区市及相关单位汇总经本单位、本地区推荐参加决赛的项目，于2022年6月中旬通过“科创江苏”创新创业大赛官方网站进行网上申报（具体申报时间另行通知），并在线对项目申报书及相关材料的填写情况进行审核。8月上旬，大赛组织方办公室对推荐的项目进行初审，确定入围决赛的项目。</w:t>
      </w: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480" w:firstLineChars="1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（三）2022年9—10月，决赛</w:t>
      </w:r>
    </w:p>
    <w:p>
      <w:pPr>
        <w:pStyle w:val="6"/>
        <w:widowControl w:val="0"/>
        <w:overflowPunct w:val="0"/>
        <w:autoSpaceDE w:val="0"/>
        <w:autoSpaceDN w:val="0"/>
        <w:spacing w:before="0" w:beforeAutospacing="0" w:after="0"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赛组织方将邀请行业专家、知名投资人、技术转移机构等组成决赛评委组，通过现场路演、问辩等评审环节，对参赛项目进行现场打分。参赛人员在现场通过PPT、视频播放、实物（或模型）等形式进行项目展示，并向评委进行项目讲解。</w:t>
      </w:r>
      <w:r>
        <w:rPr>
          <w:rFonts w:eastAsia="黑体"/>
          <w:sz w:val="32"/>
          <w:szCs w:val="32"/>
        </w:rPr>
        <w:br w:type="page"/>
      </w: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</w:p>
    <w:p>
      <w:pPr>
        <w:pStyle w:val="16"/>
        <w:spacing w:line="578" w:lineRule="exact"/>
        <w:ind w:firstLine="0" w:firstLineChars="0"/>
        <w:rPr>
          <w:rStyle w:val="17"/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376555</wp:posOffset>
                </wp:positionV>
                <wp:extent cx="54673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65pt;height:0pt;width:430.5pt;mso-position-horizontal:center;mso-position-horizontal-relative:margin;z-index:251659264;mso-width-relative:page;mso-height-relative:page;" filled="f" stroked="t" coordsize="21600,21600" o:gfxdata="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cQdFtMAAAAGAQAADwAA&#10;AAAAAAABACAAAAAiAAAAZHJzL2Rvd25yZXYueG1sUEsBAhQAFAAAAAgAh07iQP6hEY3iAQAAqwMA&#10;AA4AAAAAAAAAAQAgAAAAIgEAAGRycy9lMm9Eb2MueG1sUEsFBgAAAAAGAAYAWQEAAHY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6"/>
        <w:spacing w:line="578" w:lineRule="exact"/>
        <w:ind w:firstLine="300" w:firstLineChars="100"/>
        <w:rPr>
          <w:rStyle w:val="17"/>
          <w:rFonts w:ascii="Times New Roman" w:hAnsi="Times New Roman"/>
          <w:sz w:val="18"/>
          <w:szCs w:val="18"/>
        </w:rPr>
      </w:pPr>
      <w:r>
        <w:rPr>
          <w:rFonts w:hint="eastAsia" w:eastAsia="仿宋_GB2312"/>
          <w:sz w:val="30"/>
          <w:szCs w:val="30"/>
        </w:rPr>
        <w:t>抄</w:t>
      </w:r>
      <w:r>
        <w:rPr>
          <w:rFonts w:eastAsia="仿宋_GB2312"/>
          <w:sz w:val="30"/>
          <w:szCs w:val="30"/>
        </w:rPr>
        <w:t>送</w:t>
      </w:r>
      <w:r>
        <w:rPr>
          <w:rFonts w:hint="eastAsia" w:eastAsia="仿宋_GB2312"/>
          <w:sz w:val="30"/>
          <w:szCs w:val="30"/>
        </w:rPr>
        <w:t>：江苏</w:t>
      </w:r>
      <w:r>
        <w:rPr>
          <w:rFonts w:eastAsia="仿宋_GB2312"/>
          <w:sz w:val="30"/>
          <w:szCs w:val="30"/>
        </w:rPr>
        <w:t>省科学技术协会</w:t>
      </w:r>
      <w:r>
        <w:rPr>
          <w:rFonts w:hint="eastAsia" w:eastAsia="仿宋_GB2312"/>
          <w:sz w:val="30"/>
          <w:szCs w:val="30"/>
        </w:rPr>
        <w:t>，无锡</w:t>
      </w:r>
      <w:r>
        <w:rPr>
          <w:rFonts w:eastAsia="仿宋_GB2312"/>
          <w:sz w:val="30"/>
          <w:szCs w:val="30"/>
        </w:rPr>
        <w:t>市人民政府</w:t>
      </w:r>
      <w:r>
        <w:rPr>
          <w:rFonts w:hint="eastAsia" w:eastAsia="仿宋_GB2312"/>
          <w:sz w:val="30"/>
          <w:szCs w:val="30"/>
        </w:rPr>
        <w:t>，江阴</w:t>
      </w:r>
      <w:r>
        <w:rPr>
          <w:rFonts w:eastAsia="仿宋_GB2312"/>
          <w:sz w:val="30"/>
          <w:szCs w:val="30"/>
        </w:rPr>
        <w:t>市人民政府</w:t>
      </w:r>
      <w:r>
        <w:rPr>
          <w:rFonts w:hint="eastAsia" w:eastAsia="仿宋_GB2312"/>
          <w:sz w:val="30"/>
          <w:szCs w:val="30"/>
        </w:rPr>
        <w:t>，宜兴</w:t>
      </w:r>
      <w:r>
        <w:rPr>
          <w:rFonts w:eastAsia="仿宋_GB2312"/>
          <w:sz w:val="30"/>
          <w:szCs w:val="30"/>
        </w:rPr>
        <w:t>市人民政府</w:t>
      </w:r>
      <w:r>
        <w:rPr>
          <w:rFonts w:hint="eastAsia" w:eastAsia="仿宋_GB2312"/>
          <w:sz w:val="30"/>
          <w:szCs w:val="30"/>
        </w:rPr>
        <w:t>，梁</w:t>
      </w:r>
      <w:r>
        <w:rPr>
          <w:rFonts w:eastAsia="仿宋_GB2312"/>
          <w:sz w:val="30"/>
          <w:szCs w:val="30"/>
        </w:rPr>
        <w:t>溪区人民政府</w:t>
      </w:r>
      <w:r>
        <w:rPr>
          <w:rFonts w:hint="eastAsia" w:eastAsia="仿宋_GB2312"/>
          <w:sz w:val="30"/>
          <w:szCs w:val="30"/>
        </w:rPr>
        <w:t>，锡</w:t>
      </w:r>
      <w:r>
        <w:rPr>
          <w:rFonts w:eastAsia="仿宋_GB2312"/>
          <w:sz w:val="30"/>
          <w:szCs w:val="30"/>
        </w:rPr>
        <w:t>山区人民政府</w:t>
      </w:r>
      <w:r>
        <w:rPr>
          <w:rFonts w:hint="eastAsia" w:eastAsia="仿宋_GB2312"/>
          <w:sz w:val="30"/>
          <w:szCs w:val="30"/>
        </w:rPr>
        <w:t>，惠</w:t>
      </w:r>
      <w:r>
        <w:rPr>
          <w:rFonts w:eastAsia="仿宋_GB2312"/>
          <w:sz w:val="30"/>
          <w:szCs w:val="30"/>
        </w:rPr>
        <w:t>山区人民政府</w:t>
      </w:r>
      <w:r>
        <w:rPr>
          <w:rFonts w:hint="eastAsia" w:eastAsia="仿宋_GB2312"/>
          <w:sz w:val="30"/>
          <w:szCs w:val="30"/>
        </w:rPr>
        <w:t>，滨</w:t>
      </w:r>
      <w:r>
        <w:rPr>
          <w:rFonts w:eastAsia="仿宋_GB2312"/>
          <w:sz w:val="30"/>
          <w:szCs w:val="30"/>
        </w:rPr>
        <w:t>湖区人民政府</w:t>
      </w:r>
      <w:r>
        <w:rPr>
          <w:rFonts w:hint="eastAsia" w:eastAsia="仿宋_GB2312"/>
          <w:sz w:val="30"/>
          <w:szCs w:val="30"/>
        </w:rPr>
        <w:t>，新</w:t>
      </w:r>
      <w:r>
        <w:rPr>
          <w:rFonts w:eastAsia="仿宋_GB2312"/>
          <w:sz w:val="30"/>
          <w:szCs w:val="30"/>
        </w:rPr>
        <w:t>吴区人民政府</w:t>
      </w:r>
      <w:r>
        <w:rPr>
          <w:rFonts w:hint="eastAsia" w:eastAsia="仿宋_GB2312"/>
          <w:sz w:val="30"/>
          <w:szCs w:val="30"/>
        </w:rPr>
        <w:t>，经</w:t>
      </w:r>
      <w:r>
        <w:rPr>
          <w:rFonts w:eastAsia="仿宋_GB2312"/>
          <w:sz w:val="30"/>
          <w:szCs w:val="30"/>
        </w:rPr>
        <w:t>开区人民政府</w:t>
      </w:r>
      <w:r>
        <w:rPr>
          <w:rFonts w:hint="eastAsia" w:eastAsia="仿宋_GB2312"/>
          <w:sz w:val="30"/>
          <w:szCs w:val="30"/>
        </w:rPr>
        <w:t>。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94960" cy="7620"/>
                <wp:effectExtent l="0" t="0" r="34290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.8pt;height:0.6pt;width:424.8pt;mso-position-horizontal:left;mso-position-horizontal-relative:margin;z-index:251661312;mso-width-relative:page;mso-height-relative:page;" filled="f" stroked="t" coordsize="21600,21600" o:gfxdata="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uT9i/SAAAABAEA&#10;AA8AAAAAAAAAAQAgAAAAIgAAAGRycy9kb3ducmV2LnhtbFBLAQIUABQAAAAIAIdO4kB3DE735wEA&#10;AK4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424815</wp:posOffset>
                </wp:positionV>
                <wp:extent cx="546735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33.45pt;height:0pt;width:430.5pt;z-index:251660288;mso-width-relative:page;mso-height-relative:page;" filled="f" stroked="t" coordsize="21600,21600" o:gfxdata="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Geim1QAAAAgBAAAP&#10;AAAAAAAAAAEAIAAAACIAAABkcnMvZG93bnJldi54bWxQSwECFAAUAAAACACHTuJAzoONneIBAACr&#10;AwAADgAAAAAAAAABACAAAAAk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0"/>
          <w:szCs w:val="30"/>
        </w:rPr>
        <w:t>无锡市科学</w:t>
      </w:r>
      <w:r>
        <w:rPr>
          <w:rFonts w:eastAsia="仿宋_GB2312"/>
          <w:sz w:val="30"/>
          <w:szCs w:val="30"/>
        </w:rPr>
        <w:t>技术协会</w:t>
      </w:r>
      <w:r>
        <w:rPr>
          <w:rFonts w:hint="eastAsia"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 xml:space="preserve">           2022</w:t>
      </w:r>
      <w:r>
        <w:rPr>
          <w:rFonts w:hint="eastAsia" w:eastAsia="仿宋_GB2312"/>
          <w:sz w:val="30"/>
          <w:szCs w:val="30"/>
        </w:rPr>
        <w:t>年4月2</w:t>
      </w:r>
      <w:r>
        <w:rPr>
          <w:rFonts w:eastAsia="仿宋_GB2312"/>
          <w:sz w:val="30"/>
          <w:szCs w:val="30"/>
        </w:rPr>
        <w:t>7</w:t>
      </w:r>
      <w:r>
        <w:rPr>
          <w:rFonts w:hint="eastAsia" w:eastAsia="仿宋_GB2312"/>
          <w:sz w:val="30"/>
          <w:szCs w:val="30"/>
        </w:rPr>
        <w:t>日印发</w:t>
      </w:r>
    </w:p>
    <w:sectPr>
      <w:footerReference r:id="rId3" w:type="default"/>
      <w:footerReference r:id="rId4" w:type="even"/>
      <w:pgSz w:w="11906" w:h="16838"/>
      <w:pgMar w:top="1418" w:right="1701" w:bottom="1588" w:left="170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2NlYzY1YWFhZmU4NDI3MDUzMTZkMDk2YTVkOGYifQ=="/>
    <w:docVar w:name="KGWebUrl" w:val="http://2.20.102.106:80/weaver/weaver.file.FileDownload?fileid=4919&amp;type=document"/>
  </w:docVars>
  <w:rsids>
    <w:rsidRoot w:val="0091444E"/>
    <w:rsid w:val="00005A15"/>
    <w:rsid w:val="000070AA"/>
    <w:rsid w:val="00010D88"/>
    <w:rsid w:val="000119A6"/>
    <w:rsid w:val="0001438B"/>
    <w:rsid w:val="00023008"/>
    <w:rsid w:val="00034267"/>
    <w:rsid w:val="00035271"/>
    <w:rsid w:val="00037D6E"/>
    <w:rsid w:val="000655EB"/>
    <w:rsid w:val="0007120B"/>
    <w:rsid w:val="00080CAA"/>
    <w:rsid w:val="0008101A"/>
    <w:rsid w:val="000A0BA0"/>
    <w:rsid w:val="000A4CAD"/>
    <w:rsid w:val="000B15FE"/>
    <w:rsid w:val="000D0295"/>
    <w:rsid w:val="000D1702"/>
    <w:rsid w:val="000F0948"/>
    <w:rsid w:val="00105E16"/>
    <w:rsid w:val="0010609F"/>
    <w:rsid w:val="001134B2"/>
    <w:rsid w:val="001163DA"/>
    <w:rsid w:val="00117CA3"/>
    <w:rsid w:val="001413AB"/>
    <w:rsid w:val="0015267A"/>
    <w:rsid w:val="001551DB"/>
    <w:rsid w:val="00156207"/>
    <w:rsid w:val="00162A2B"/>
    <w:rsid w:val="00175F1E"/>
    <w:rsid w:val="001769CE"/>
    <w:rsid w:val="001913CA"/>
    <w:rsid w:val="001B71C6"/>
    <w:rsid w:val="001C5B41"/>
    <w:rsid w:val="001C6667"/>
    <w:rsid w:val="001D2B31"/>
    <w:rsid w:val="001F413D"/>
    <w:rsid w:val="001F54A1"/>
    <w:rsid w:val="002051C9"/>
    <w:rsid w:val="002106D0"/>
    <w:rsid w:val="00210A8B"/>
    <w:rsid w:val="002141DC"/>
    <w:rsid w:val="00216572"/>
    <w:rsid w:val="002219F9"/>
    <w:rsid w:val="00241DF3"/>
    <w:rsid w:val="0024695A"/>
    <w:rsid w:val="002503DA"/>
    <w:rsid w:val="002506F7"/>
    <w:rsid w:val="00270050"/>
    <w:rsid w:val="00271860"/>
    <w:rsid w:val="00277080"/>
    <w:rsid w:val="002B4DA1"/>
    <w:rsid w:val="002B6ECC"/>
    <w:rsid w:val="002C02B0"/>
    <w:rsid w:val="00304D3E"/>
    <w:rsid w:val="003201BE"/>
    <w:rsid w:val="00320755"/>
    <w:rsid w:val="00320F5A"/>
    <w:rsid w:val="00322C01"/>
    <w:rsid w:val="00340015"/>
    <w:rsid w:val="00341E49"/>
    <w:rsid w:val="003548A0"/>
    <w:rsid w:val="003728E8"/>
    <w:rsid w:val="00386927"/>
    <w:rsid w:val="003A4798"/>
    <w:rsid w:val="003A7B10"/>
    <w:rsid w:val="003B588D"/>
    <w:rsid w:val="003C3CEF"/>
    <w:rsid w:val="003D7B1E"/>
    <w:rsid w:val="003F1BA7"/>
    <w:rsid w:val="0040147E"/>
    <w:rsid w:val="00402D24"/>
    <w:rsid w:val="00411F96"/>
    <w:rsid w:val="00424691"/>
    <w:rsid w:val="00434BC3"/>
    <w:rsid w:val="0044297B"/>
    <w:rsid w:val="004436FA"/>
    <w:rsid w:val="0044543D"/>
    <w:rsid w:val="004754F3"/>
    <w:rsid w:val="00480329"/>
    <w:rsid w:val="00491D07"/>
    <w:rsid w:val="00497B9F"/>
    <w:rsid w:val="004A4E00"/>
    <w:rsid w:val="004B44AD"/>
    <w:rsid w:val="004B7C63"/>
    <w:rsid w:val="004D0774"/>
    <w:rsid w:val="004D3687"/>
    <w:rsid w:val="004E6EAB"/>
    <w:rsid w:val="004F56A0"/>
    <w:rsid w:val="004F6234"/>
    <w:rsid w:val="004F7E27"/>
    <w:rsid w:val="0050351E"/>
    <w:rsid w:val="00505189"/>
    <w:rsid w:val="00520E53"/>
    <w:rsid w:val="005216A5"/>
    <w:rsid w:val="00525679"/>
    <w:rsid w:val="005508C3"/>
    <w:rsid w:val="00561AE9"/>
    <w:rsid w:val="005661A5"/>
    <w:rsid w:val="00570011"/>
    <w:rsid w:val="005C2898"/>
    <w:rsid w:val="005C2EF6"/>
    <w:rsid w:val="005C62A9"/>
    <w:rsid w:val="005D3344"/>
    <w:rsid w:val="005E53DA"/>
    <w:rsid w:val="005F4AAD"/>
    <w:rsid w:val="005F6371"/>
    <w:rsid w:val="0060230F"/>
    <w:rsid w:val="00602D47"/>
    <w:rsid w:val="006112F3"/>
    <w:rsid w:val="0061464D"/>
    <w:rsid w:val="006216F2"/>
    <w:rsid w:val="00631485"/>
    <w:rsid w:val="00657D05"/>
    <w:rsid w:val="0066394A"/>
    <w:rsid w:val="006672F9"/>
    <w:rsid w:val="00667415"/>
    <w:rsid w:val="00670C67"/>
    <w:rsid w:val="00670E60"/>
    <w:rsid w:val="006764B7"/>
    <w:rsid w:val="00676753"/>
    <w:rsid w:val="006976BF"/>
    <w:rsid w:val="006B2CB9"/>
    <w:rsid w:val="006B509F"/>
    <w:rsid w:val="006B7361"/>
    <w:rsid w:val="006C473A"/>
    <w:rsid w:val="006D280F"/>
    <w:rsid w:val="006D2EDE"/>
    <w:rsid w:val="006D4689"/>
    <w:rsid w:val="006E1CDB"/>
    <w:rsid w:val="006E2A2B"/>
    <w:rsid w:val="006F01C5"/>
    <w:rsid w:val="006F2650"/>
    <w:rsid w:val="006F3D00"/>
    <w:rsid w:val="007027C6"/>
    <w:rsid w:val="00712296"/>
    <w:rsid w:val="007861BA"/>
    <w:rsid w:val="007B064D"/>
    <w:rsid w:val="007D58A8"/>
    <w:rsid w:val="007D690B"/>
    <w:rsid w:val="007E33FA"/>
    <w:rsid w:val="007E5E79"/>
    <w:rsid w:val="007F5ADB"/>
    <w:rsid w:val="00816618"/>
    <w:rsid w:val="00821221"/>
    <w:rsid w:val="0082165B"/>
    <w:rsid w:val="0084596A"/>
    <w:rsid w:val="00846F0E"/>
    <w:rsid w:val="00847075"/>
    <w:rsid w:val="00850705"/>
    <w:rsid w:val="00861956"/>
    <w:rsid w:val="00864FFE"/>
    <w:rsid w:val="00883756"/>
    <w:rsid w:val="00892A3C"/>
    <w:rsid w:val="008A66D8"/>
    <w:rsid w:val="008B1B81"/>
    <w:rsid w:val="008C7300"/>
    <w:rsid w:val="008D18A1"/>
    <w:rsid w:val="00900E24"/>
    <w:rsid w:val="00913D16"/>
    <w:rsid w:val="0091444E"/>
    <w:rsid w:val="009229A7"/>
    <w:rsid w:val="009267D2"/>
    <w:rsid w:val="00930EB9"/>
    <w:rsid w:val="00940D37"/>
    <w:rsid w:val="009419E5"/>
    <w:rsid w:val="00946790"/>
    <w:rsid w:val="00971812"/>
    <w:rsid w:val="00973188"/>
    <w:rsid w:val="00976D75"/>
    <w:rsid w:val="009816D6"/>
    <w:rsid w:val="009D5BB4"/>
    <w:rsid w:val="009E380B"/>
    <w:rsid w:val="009F3BDD"/>
    <w:rsid w:val="00A04A86"/>
    <w:rsid w:val="00A06FBC"/>
    <w:rsid w:val="00A1294A"/>
    <w:rsid w:val="00A12CCE"/>
    <w:rsid w:val="00A16C1B"/>
    <w:rsid w:val="00A21C88"/>
    <w:rsid w:val="00A30990"/>
    <w:rsid w:val="00A44740"/>
    <w:rsid w:val="00A475CE"/>
    <w:rsid w:val="00A61F50"/>
    <w:rsid w:val="00A6643F"/>
    <w:rsid w:val="00A830A6"/>
    <w:rsid w:val="00A836C3"/>
    <w:rsid w:val="00A859EE"/>
    <w:rsid w:val="00A926EF"/>
    <w:rsid w:val="00A940FA"/>
    <w:rsid w:val="00AA08EA"/>
    <w:rsid w:val="00AB5120"/>
    <w:rsid w:val="00AB76A4"/>
    <w:rsid w:val="00AB7776"/>
    <w:rsid w:val="00AC6A9A"/>
    <w:rsid w:val="00AD5F3E"/>
    <w:rsid w:val="00AE19E0"/>
    <w:rsid w:val="00AE5534"/>
    <w:rsid w:val="00AE582B"/>
    <w:rsid w:val="00AE7B1B"/>
    <w:rsid w:val="00AF1535"/>
    <w:rsid w:val="00AF1952"/>
    <w:rsid w:val="00AF6904"/>
    <w:rsid w:val="00AF78B1"/>
    <w:rsid w:val="00B057FA"/>
    <w:rsid w:val="00B24216"/>
    <w:rsid w:val="00B331B4"/>
    <w:rsid w:val="00B41037"/>
    <w:rsid w:val="00B53CE4"/>
    <w:rsid w:val="00B65261"/>
    <w:rsid w:val="00BB193C"/>
    <w:rsid w:val="00BB1B3B"/>
    <w:rsid w:val="00BB4F01"/>
    <w:rsid w:val="00BC40A3"/>
    <w:rsid w:val="00BD1CAF"/>
    <w:rsid w:val="00BE3145"/>
    <w:rsid w:val="00BF1E67"/>
    <w:rsid w:val="00C04546"/>
    <w:rsid w:val="00C20673"/>
    <w:rsid w:val="00C437DB"/>
    <w:rsid w:val="00C44AC9"/>
    <w:rsid w:val="00C81ECE"/>
    <w:rsid w:val="00C86E53"/>
    <w:rsid w:val="00CA2A8D"/>
    <w:rsid w:val="00CA78D3"/>
    <w:rsid w:val="00CB7240"/>
    <w:rsid w:val="00CB7DFD"/>
    <w:rsid w:val="00CD0324"/>
    <w:rsid w:val="00CE1722"/>
    <w:rsid w:val="00CE5E9F"/>
    <w:rsid w:val="00D04B3B"/>
    <w:rsid w:val="00D1254E"/>
    <w:rsid w:val="00D125DC"/>
    <w:rsid w:val="00D21CF3"/>
    <w:rsid w:val="00D32E5D"/>
    <w:rsid w:val="00D475DB"/>
    <w:rsid w:val="00D60A9D"/>
    <w:rsid w:val="00D61643"/>
    <w:rsid w:val="00D71382"/>
    <w:rsid w:val="00D7459E"/>
    <w:rsid w:val="00D94E50"/>
    <w:rsid w:val="00DB4EE6"/>
    <w:rsid w:val="00DB67A4"/>
    <w:rsid w:val="00DC01B4"/>
    <w:rsid w:val="00DC6D6E"/>
    <w:rsid w:val="00DE1EA6"/>
    <w:rsid w:val="00DE5420"/>
    <w:rsid w:val="00DF5E52"/>
    <w:rsid w:val="00E021A6"/>
    <w:rsid w:val="00E12D16"/>
    <w:rsid w:val="00E26C49"/>
    <w:rsid w:val="00E30AF3"/>
    <w:rsid w:val="00E51F51"/>
    <w:rsid w:val="00E66683"/>
    <w:rsid w:val="00E73850"/>
    <w:rsid w:val="00E74C9E"/>
    <w:rsid w:val="00E74EBE"/>
    <w:rsid w:val="00E825D6"/>
    <w:rsid w:val="00E921B6"/>
    <w:rsid w:val="00EB1312"/>
    <w:rsid w:val="00EC44DE"/>
    <w:rsid w:val="00ED6EF2"/>
    <w:rsid w:val="00EE5887"/>
    <w:rsid w:val="00F17628"/>
    <w:rsid w:val="00F17920"/>
    <w:rsid w:val="00F227D7"/>
    <w:rsid w:val="00F23F4E"/>
    <w:rsid w:val="00F518B2"/>
    <w:rsid w:val="00F51F3B"/>
    <w:rsid w:val="00F71A95"/>
    <w:rsid w:val="00F8643E"/>
    <w:rsid w:val="00F93B1A"/>
    <w:rsid w:val="00F9484C"/>
    <w:rsid w:val="00FA0C0D"/>
    <w:rsid w:val="00FA4650"/>
    <w:rsid w:val="00FA5CA2"/>
    <w:rsid w:val="00FB4147"/>
    <w:rsid w:val="00FB6316"/>
    <w:rsid w:val="00FC2503"/>
    <w:rsid w:val="00FC538B"/>
    <w:rsid w:val="00FC779A"/>
    <w:rsid w:val="00FD1A2D"/>
    <w:rsid w:val="00FE29A6"/>
    <w:rsid w:val="00FF2594"/>
    <w:rsid w:val="00FF52CB"/>
    <w:rsid w:val="00FF656F"/>
    <w:rsid w:val="3BD621BA"/>
    <w:rsid w:val="4BCE1E7E"/>
    <w:rsid w:val="559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2">
    <w:name w:val="发文字号"/>
    <w:basedOn w:val="1"/>
    <w:uiPriority w:val="99"/>
    <w:pPr>
      <w:jc w:val="center"/>
    </w:pPr>
    <w:rPr>
      <w:rFonts w:eastAsia="仿宋_GB2312"/>
      <w:sz w:val="32"/>
      <w:szCs w:val="20"/>
    </w:rPr>
  </w:style>
  <w:style w:type="paragraph" w:customStyle="1" w:styleId="13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1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Cs w:val="22"/>
    </w:rPr>
  </w:style>
  <w:style w:type="character" w:customStyle="1" w:styleId="17">
    <w:name w:val="hei141"/>
    <w:qFormat/>
    <w:uiPriority w:val="0"/>
    <w:rPr>
      <w:sz w:val="21"/>
      <w:szCs w:val="21"/>
      <w:u w:val="none"/>
    </w:rPr>
  </w:style>
  <w:style w:type="character" w:customStyle="1" w:styleId="18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8588E1-4233-4A84-B998-654642170B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590</Words>
  <Characters>619</Characters>
  <Lines>34</Lines>
  <Paragraphs>9</Paragraphs>
  <TotalTime>346</TotalTime>
  <ScaleCrop>false</ScaleCrop>
  <LinksUpToDate>false</LinksUpToDate>
  <CharactersWithSpaces>634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2021-06-22T01:35:00Z</dcterms:created>
  <dc:creator>王镇</dc:creator>
  <cp:lastModifiedBy>lenovo</cp:lastModifiedBy>
  <cp:lastPrinted>2022-04-29T07:57:00Z</cp:lastPrinted>
  <dcterms:modified xsi:type="dcterms:W3CDTF">2022-05-12T01:02:05Z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E604437C71CE4F42BC65876B4133799D</vt:lpwstr>
  </property>
</Properties>
</file>