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方正小标宋简体" w:eastAsia="方正小标宋简体"/>
          <w:bCs/>
          <w:sz w:val="44"/>
          <w:szCs w:val="44"/>
        </w:rPr>
      </w:pPr>
    </w:p>
    <w:p>
      <w:pPr>
        <w:widowControl/>
        <w:spacing w:line="520" w:lineRule="exact"/>
        <w:jc w:val="center"/>
        <w:rPr>
          <w:rFonts w:ascii="方正小标宋_GBK" w:eastAsia="方正小标宋_GBK"/>
          <w:bCs/>
          <w:sz w:val="44"/>
          <w:szCs w:val="44"/>
        </w:rPr>
      </w:pPr>
      <w:r>
        <w:rPr>
          <w:rFonts w:hint="eastAsia" w:ascii="方正小标宋_GBK" w:eastAsia="方正小标宋_GBK"/>
          <w:bCs/>
          <w:sz w:val="44"/>
          <w:szCs w:val="44"/>
        </w:rPr>
        <w:t>关于举办2022年“科创无锡”“创响无锡”创新创业大赛的通知</w:t>
      </w:r>
    </w:p>
    <w:p>
      <w:pPr>
        <w:widowControl/>
        <w:spacing w:line="500" w:lineRule="exact"/>
        <w:jc w:val="center"/>
        <w:rPr>
          <w:rFonts w:ascii="方正小标宋简体" w:eastAsia="方正小标宋简体"/>
          <w:bCs/>
          <w:sz w:val="44"/>
          <w:szCs w:val="44"/>
        </w:rPr>
      </w:pPr>
    </w:p>
    <w:p>
      <w:pPr>
        <w:pStyle w:val="6"/>
        <w:widowControl w:val="0"/>
        <w:adjustRightInd w:val="0"/>
        <w:snapToGrid w:val="0"/>
        <w:spacing w:before="0" w:beforeAutospacing="0" w:after="0" w:line="540" w:lineRule="exact"/>
        <w:jc w:val="both"/>
        <w:rPr>
          <w:rFonts w:ascii="仿宋_GB2312" w:hAnsi="仿宋" w:eastAsia="仿宋_GB2312"/>
          <w:sz w:val="32"/>
          <w:szCs w:val="32"/>
        </w:rPr>
      </w:pPr>
      <w:r>
        <w:rPr>
          <w:rFonts w:hint="eastAsia" w:ascii="仿宋_GB2312" w:hAnsi="仿宋" w:eastAsia="仿宋_GB2312"/>
          <w:sz w:val="32"/>
          <w:szCs w:val="32"/>
        </w:rPr>
        <w:t>各市（县）区科协、科技局、工业和信息化局、人力资源社会保障局、农业农村局、卫生健康委、团组织，无锡经</w:t>
      </w:r>
      <w:r>
        <w:rPr>
          <w:rFonts w:ascii="仿宋_GB2312" w:hAnsi="仿宋" w:eastAsia="仿宋_GB2312"/>
          <w:sz w:val="32"/>
          <w:szCs w:val="32"/>
        </w:rPr>
        <w:t>开区科协</w:t>
      </w:r>
      <w:r>
        <w:rPr>
          <w:rFonts w:hint="eastAsia" w:ascii="仿宋_GB2312" w:hAnsi="仿宋" w:eastAsia="仿宋_GB2312"/>
          <w:sz w:val="32"/>
          <w:szCs w:val="32"/>
        </w:rPr>
        <w:t>，各市级学会、高校（企业）科协，各相关单位：</w:t>
      </w:r>
    </w:p>
    <w:p>
      <w:pPr>
        <w:pStyle w:val="6"/>
        <w:widowControl w:val="0"/>
        <w:adjustRightInd w:val="0"/>
        <w:snapToGrid w:val="0"/>
        <w:spacing w:before="0" w:beforeAutospacing="0" w:after="0" w:line="540" w:lineRule="exact"/>
        <w:ind w:firstLine="646"/>
        <w:jc w:val="both"/>
        <w:rPr>
          <w:rFonts w:ascii="仿宋_GB2312" w:hAnsi="仿宋" w:eastAsia="仿宋_GB2312"/>
          <w:sz w:val="32"/>
          <w:szCs w:val="32"/>
        </w:rPr>
      </w:pPr>
      <w:r>
        <w:rPr>
          <w:rFonts w:hint="eastAsia" w:ascii="仿宋_GB2312" w:hAnsi="仿宋" w:eastAsia="仿宋_GB2312"/>
          <w:sz w:val="32"/>
          <w:szCs w:val="32"/>
        </w:rPr>
        <w:t>为全面贯彻市委十</w:t>
      </w:r>
      <w:r>
        <w:rPr>
          <w:rFonts w:ascii="仿宋_GB2312" w:hAnsi="仿宋" w:eastAsia="仿宋_GB2312"/>
          <w:sz w:val="32"/>
          <w:szCs w:val="32"/>
        </w:rPr>
        <w:t>四届二次全</w:t>
      </w:r>
      <w:r>
        <w:rPr>
          <w:rFonts w:hint="eastAsia" w:ascii="仿宋_GB2312" w:hAnsi="仿宋" w:eastAsia="仿宋_GB2312"/>
          <w:sz w:val="32"/>
          <w:szCs w:val="32"/>
        </w:rPr>
        <w:t>会“十</w:t>
      </w:r>
      <w:r>
        <w:rPr>
          <w:rFonts w:ascii="仿宋_GB2312" w:hAnsi="仿宋" w:eastAsia="仿宋_GB2312"/>
          <w:sz w:val="32"/>
          <w:szCs w:val="32"/>
        </w:rPr>
        <w:t>个聚集</w:t>
      </w:r>
      <w:r>
        <w:rPr>
          <w:rFonts w:hint="eastAsia" w:ascii="仿宋_GB2312" w:hAnsi="仿宋" w:eastAsia="仿宋_GB2312"/>
          <w:sz w:val="32"/>
          <w:szCs w:val="32"/>
        </w:rPr>
        <w:t>”的</w:t>
      </w:r>
      <w:r>
        <w:rPr>
          <w:rFonts w:ascii="仿宋_GB2312" w:hAnsi="仿宋" w:eastAsia="仿宋_GB2312"/>
          <w:sz w:val="32"/>
          <w:szCs w:val="32"/>
        </w:rPr>
        <w:t>发展要求</w:t>
      </w:r>
      <w:r>
        <w:rPr>
          <w:rFonts w:hint="eastAsia" w:ascii="仿宋_GB2312" w:hAnsi="仿宋" w:eastAsia="仿宋_GB2312"/>
          <w:sz w:val="32"/>
          <w:szCs w:val="32"/>
        </w:rPr>
        <w:t>，进一步激发我市</w:t>
      </w:r>
      <w:r>
        <w:rPr>
          <w:rFonts w:ascii="仿宋_GB2312" w:hAnsi="仿宋" w:eastAsia="仿宋_GB2312"/>
          <w:sz w:val="32"/>
          <w:szCs w:val="32"/>
        </w:rPr>
        <w:t>广大</w:t>
      </w:r>
      <w:r>
        <w:rPr>
          <w:rFonts w:hint="eastAsia" w:ascii="仿宋_GB2312" w:hAnsi="仿宋" w:eastAsia="仿宋_GB2312"/>
          <w:sz w:val="32"/>
          <w:szCs w:val="32"/>
        </w:rPr>
        <w:t>科技工作者创新创业活力，根据省科协2022年“科创江苏”创新创业大赛部署，市科协联合市科技局、工业和信息化局、人力资源社会保障局、农业农村局、卫生健康委、团市委等部门举办2022年“科创无锡”创新创业大赛，现将《大赛方案》印发给你们，请各单位根据大赛方案要求认真组织实施。</w:t>
      </w:r>
    </w:p>
    <w:p>
      <w:pPr>
        <w:pStyle w:val="6"/>
        <w:widowControl w:val="0"/>
        <w:adjustRightInd w:val="0"/>
        <w:snapToGrid w:val="0"/>
        <w:spacing w:before="0" w:beforeAutospacing="0" w:after="0" w:line="500" w:lineRule="exact"/>
        <w:ind w:firstLine="646"/>
        <w:jc w:val="both"/>
        <w:rPr>
          <w:rFonts w:ascii="仿宋_GB2312" w:hAnsi="仿宋" w:eastAsia="仿宋_GB2312"/>
          <w:sz w:val="32"/>
          <w:szCs w:val="32"/>
        </w:rPr>
      </w:pPr>
    </w:p>
    <w:p>
      <w:pPr>
        <w:pStyle w:val="6"/>
        <w:spacing w:before="0" w:beforeAutospacing="0" w:after="0" w:line="500" w:lineRule="exact"/>
        <w:ind w:left="580" w:leftChars="200" w:hanging="160" w:hangingChars="50"/>
        <w:rPr>
          <w:rFonts w:ascii="仿宋_GB2312" w:hAnsi="Times New Roman" w:eastAsia="仿宋_GB2312"/>
          <w:sz w:val="32"/>
          <w:szCs w:val="32"/>
        </w:rPr>
      </w:pPr>
    </w:p>
    <w:p>
      <w:pPr>
        <w:pStyle w:val="6"/>
        <w:wordWrap w:val="0"/>
        <w:spacing w:before="0" w:beforeAutospacing="0" w:after="0" w:line="580" w:lineRule="exact"/>
        <w:ind w:left="525" w:leftChars="250" w:firstLine="320" w:firstLineChars="100"/>
        <w:jc w:val="right"/>
        <w:rPr>
          <w:rFonts w:ascii="仿宋_GB2312" w:hAnsi="Times New Roman" w:eastAsia="仿宋_GB2312"/>
          <w:sz w:val="32"/>
          <w:szCs w:val="32"/>
        </w:rPr>
      </w:pPr>
      <w:r>
        <w:rPr>
          <w:rFonts w:hint="eastAsia" w:ascii="仿宋_GB2312" w:hAnsi="Times New Roman" w:eastAsia="仿宋_GB2312"/>
          <w:sz w:val="32"/>
          <w:szCs w:val="32"/>
        </w:rPr>
        <w:t xml:space="preserve">      无锡市科学技术协会      </w:t>
      </w:r>
    </w:p>
    <w:p>
      <w:pPr>
        <w:pStyle w:val="6"/>
        <w:spacing w:before="0" w:beforeAutospacing="0" w:after="0" w:line="560" w:lineRule="exact"/>
        <w:ind w:right="640" w:firstLine="4800" w:firstLineChars="1500"/>
        <w:rPr>
          <w:rFonts w:ascii="仿宋_GB2312" w:hAnsi="Times New Roman" w:eastAsia="仿宋_GB2312"/>
          <w:sz w:val="32"/>
          <w:szCs w:val="32"/>
        </w:rPr>
      </w:pPr>
      <w:r>
        <w:rPr>
          <w:rFonts w:hint="eastAsia" w:ascii="仿宋_GB2312" w:hAnsi="Times New Roman" w:eastAsia="仿宋_GB2312"/>
          <w:sz w:val="32"/>
          <w:szCs w:val="32"/>
        </w:rPr>
        <w:t xml:space="preserve">2022年4月27日         </w:t>
      </w: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jc w:val="left"/>
        <w:rPr>
          <w:rFonts w:ascii="仿宋_GB2312" w:eastAsia="仿宋_GB2312" w:cs="宋体"/>
          <w:kern w:val="0"/>
          <w:sz w:val="32"/>
          <w:szCs w:val="32"/>
        </w:rPr>
      </w:pPr>
    </w:p>
    <w:p>
      <w:pPr>
        <w:widowControl/>
        <w:spacing w:line="640" w:lineRule="exact"/>
        <w:jc w:val="center"/>
        <w:rPr>
          <w:rFonts w:ascii="方正小标宋_GBK" w:eastAsia="方正小标宋_GBK"/>
          <w:bCs/>
          <w:sz w:val="44"/>
          <w:szCs w:val="44"/>
        </w:rPr>
      </w:pPr>
    </w:p>
    <w:p>
      <w:pPr>
        <w:widowControl/>
        <w:spacing w:line="640" w:lineRule="exact"/>
        <w:jc w:val="center"/>
        <w:rPr>
          <w:rFonts w:ascii="方正小标宋_GBK" w:eastAsia="方正小标宋_GBK"/>
          <w:bCs/>
          <w:sz w:val="44"/>
          <w:szCs w:val="44"/>
        </w:rPr>
      </w:pPr>
      <w:r>
        <w:rPr>
          <w:rFonts w:hint="eastAsia" w:ascii="方正小标宋_GBK" w:eastAsia="方正小标宋_GBK"/>
          <w:bCs/>
          <w:sz w:val="44"/>
          <w:szCs w:val="44"/>
        </w:rPr>
        <w:t>2022年“科创无锡”“创响无锡”</w:t>
      </w:r>
    </w:p>
    <w:p>
      <w:pPr>
        <w:widowControl/>
        <w:spacing w:line="640" w:lineRule="exact"/>
        <w:jc w:val="center"/>
        <w:rPr>
          <w:rFonts w:ascii="方正小标宋_GBK" w:eastAsia="方正小标宋_GBK"/>
          <w:bCs/>
          <w:sz w:val="44"/>
          <w:szCs w:val="44"/>
        </w:rPr>
      </w:pPr>
      <w:r>
        <w:rPr>
          <w:rFonts w:hint="eastAsia" w:ascii="方正小标宋_GBK" w:eastAsia="方正小标宋_GBK"/>
          <w:bCs/>
          <w:sz w:val="44"/>
          <w:szCs w:val="44"/>
        </w:rPr>
        <w:t>创新创业大赛实施方案</w:t>
      </w:r>
    </w:p>
    <w:p>
      <w:pPr>
        <w:pStyle w:val="6"/>
        <w:widowControl w:val="0"/>
        <w:overflowPunct w:val="0"/>
        <w:autoSpaceDE w:val="0"/>
        <w:autoSpaceDN w:val="0"/>
        <w:spacing w:before="0" w:beforeAutospacing="0" w:after="0" w:line="580" w:lineRule="exact"/>
        <w:ind w:firstLine="640" w:firstLineChars="200"/>
        <w:jc w:val="both"/>
        <w:rPr>
          <w:rFonts w:ascii="仿宋" w:hAnsi="仿宋" w:eastAsia="仿宋"/>
          <w:snapToGrid w:val="0"/>
          <w:color w:val="3D3D3D"/>
          <w:sz w:val="32"/>
          <w:szCs w:val="32"/>
        </w:rPr>
      </w:pP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一、大赛目标</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汇聚无锡科技工作者，围绕我市“四大地标产业+六大优势产业+五大未来产业”，搭建双创培训实训、评估评价、融资投资、孵化转化、资源共享的全链条创新创业服务平台，引领和激励科技</w:t>
      </w:r>
      <w:r>
        <w:rPr>
          <w:rFonts w:ascii="仿宋" w:hAnsi="仿宋" w:eastAsia="仿宋"/>
          <w:color w:val="000000"/>
          <w:sz w:val="32"/>
          <w:szCs w:val="32"/>
        </w:rPr>
        <w:t>工作者</w:t>
      </w:r>
      <w:r>
        <w:rPr>
          <w:rFonts w:hint="eastAsia" w:ascii="仿宋" w:hAnsi="仿宋" w:eastAsia="仿宋"/>
          <w:color w:val="000000"/>
          <w:sz w:val="32"/>
          <w:szCs w:val="32"/>
        </w:rPr>
        <w:t>弘扬创新创业文化，培养和提高创新、创意、创造、创业的意识和能力，发现和带动一批潜力大、市场前景好的优秀项目落地孵化，进一步推动产学研用协同创新，促进科技经济深度融合，推进创新型人才培养和产业生态的可持续发展。</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二、大赛主题</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科技自</w:t>
      </w:r>
      <w:r>
        <w:rPr>
          <w:rFonts w:ascii="仿宋" w:hAnsi="仿宋" w:eastAsia="仿宋"/>
          <w:color w:val="000000"/>
          <w:sz w:val="32"/>
          <w:szCs w:val="32"/>
        </w:rPr>
        <w:t>立自强</w:t>
      </w:r>
      <w:r>
        <w:rPr>
          <w:rFonts w:hint="eastAsia" w:ascii="仿宋" w:hAnsi="仿宋" w:eastAsia="仿宋"/>
          <w:color w:val="000000"/>
          <w:sz w:val="32"/>
          <w:szCs w:val="32"/>
        </w:rPr>
        <w:t xml:space="preserve">  双</w:t>
      </w:r>
      <w:r>
        <w:rPr>
          <w:rFonts w:ascii="仿宋" w:hAnsi="仿宋" w:eastAsia="仿宋"/>
          <w:color w:val="000000"/>
          <w:sz w:val="32"/>
          <w:szCs w:val="32"/>
        </w:rPr>
        <w:t>创驱动发展</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三、</w:t>
      </w:r>
      <w:r>
        <w:rPr>
          <w:rFonts w:ascii="黑体" w:hAnsi="黑体" w:eastAsia="黑体"/>
          <w:snapToGrid w:val="0"/>
          <w:color w:val="3D3D3D"/>
          <w:sz w:val="32"/>
          <w:szCs w:val="32"/>
        </w:rPr>
        <w:t>主办单位</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市科协、科技局、工业和信息化局、人力资源社会保障局、农业农村局、卫生健康委、团市委</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四</w:t>
      </w:r>
      <w:r>
        <w:rPr>
          <w:rFonts w:ascii="黑体" w:hAnsi="黑体" w:eastAsia="黑体"/>
          <w:snapToGrid w:val="0"/>
          <w:color w:val="3D3D3D"/>
          <w:sz w:val="32"/>
          <w:szCs w:val="32"/>
        </w:rPr>
        <w:t>、协办单位</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市科协</w:t>
      </w:r>
      <w:r>
        <w:rPr>
          <w:rFonts w:ascii="仿宋" w:hAnsi="仿宋" w:eastAsia="仿宋"/>
          <w:color w:val="000000"/>
          <w:sz w:val="32"/>
          <w:szCs w:val="32"/>
        </w:rPr>
        <w:t>所属</w:t>
      </w:r>
      <w:r>
        <w:rPr>
          <w:rFonts w:hint="eastAsia" w:ascii="仿宋" w:hAnsi="仿宋" w:eastAsia="仿宋"/>
          <w:color w:val="000000"/>
          <w:sz w:val="32"/>
          <w:szCs w:val="32"/>
        </w:rPr>
        <w:t>各市级</w:t>
      </w:r>
      <w:r>
        <w:rPr>
          <w:rFonts w:ascii="仿宋" w:hAnsi="仿宋" w:eastAsia="仿宋"/>
          <w:color w:val="000000"/>
          <w:sz w:val="32"/>
          <w:szCs w:val="32"/>
        </w:rPr>
        <w:t>学会、各高校科协、各市县区科协</w:t>
      </w:r>
      <w:r>
        <w:rPr>
          <w:rFonts w:hint="eastAsia" w:ascii="仿宋" w:hAnsi="仿宋" w:eastAsia="仿宋"/>
          <w:color w:val="000000"/>
          <w:sz w:val="32"/>
          <w:szCs w:val="32"/>
        </w:rPr>
        <w:t>，无锡</w:t>
      </w:r>
      <w:r>
        <w:rPr>
          <w:rFonts w:ascii="仿宋" w:hAnsi="仿宋" w:eastAsia="仿宋"/>
          <w:color w:val="000000"/>
          <w:sz w:val="32"/>
          <w:szCs w:val="32"/>
        </w:rPr>
        <w:t>经开区科协</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五、参赛条件</w:t>
      </w:r>
    </w:p>
    <w:p>
      <w:pPr>
        <w:pStyle w:val="6"/>
        <w:widowControl w:val="0"/>
        <w:overflowPunct w:val="0"/>
        <w:autoSpaceDE w:val="0"/>
        <w:autoSpaceDN w:val="0"/>
        <w:adjustRightInd w:val="0"/>
        <w:spacing w:before="0" w:beforeAutospacing="0" w:after="0" w:line="580" w:lineRule="exact"/>
        <w:ind w:firstLine="640" w:firstLineChars="200"/>
        <w:jc w:val="both"/>
        <w:rPr>
          <w:rFonts w:ascii="楷体" w:hAnsi="楷体" w:eastAsia="楷体"/>
          <w:b/>
          <w:color w:val="3D3D3D"/>
          <w:sz w:val="32"/>
          <w:szCs w:val="32"/>
        </w:rPr>
      </w:pPr>
      <w:r>
        <w:rPr>
          <w:rStyle w:val="9"/>
          <w:rFonts w:hint="eastAsia" w:ascii="楷体" w:hAnsi="楷体" w:eastAsia="楷体"/>
          <w:b w:val="0"/>
          <w:color w:val="3D3D3D"/>
          <w:sz w:val="32"/>
          <w:szCs w:val="32"/>
        </w:rPr>
        <w:t>（一）参赛对象及</w:t>
      </w:r>
      <w:r>
        <w:rPr>
          <w:rStyle w:val="9"/>
          <w:rFonts w:ascii="楷体" w:hAnsi="楷体" w:eastAsia="楷体"/>
          <w:b w:val="0"/>
          <w:color w:val="3D3D3D"/>
          <w:sz w:val="32"/>
          <w:szCs w:val="32"/>
        </w:rPr>
        <w:t>资格</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．市级学会会员，在锡高校师生，在锡创业、工作或拟来锡创业的科技工作者、科技型企业家。</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2．参赛项目须真实有效，创业企业成立时间不早于201</w:t>
      </w:r>
      <w:r>
        <w:rPr>
          <w:rFonts w:ascii="仿宋" w:hAnsi="仿宋" w:eastAsia="仿宋"/>
          <w:color w:val="000000"/>
          <w:sz w:val="32"/>
          <w:szCs w:val="32"/>
        </w:rPr>
        <w:t>9</w:t>
      </w:r>
      <w:r>
        <w:rPr>
          <w:rFonts w:hint="eastAsia" w:ascii="仿宋" w:hAnsi="仿宋" w:eastAsia="仿宋"/>
          <w:color w:val="000000"/>
          <w:sz w:val="32"/>
          <w:szCs w:val="32"/>
        </w:rPr>
        <w:t>年1月1日，项目核心团队成员按贡献主次顺序排列，人数不超过8人。</w:t>
      </w:r>
    </w:p>
    <w:p>
      <w:pPr>
        <w:topLinePunct/>
        <w:adjustRightInd w:val="0"/>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参赛项目涉及职务发明的需要取得本单位出具的具有法律效力的书面授权，且不存在泄漏国家秘密的情形；非职务发明参赛项目的创意、技术、产品及相关专利归属参赛团队，与其它任何法人或自然人无产权纠纷。</w:t>
      </w:r>
    </w:p>
    <w:p>
      <w:pPr>
        <w:topLinePunct/>
        <w:adjustRightInd w:val="0"/>
        <w:spacing w:line="580" w:lineRule="exact"/>
        <w:ind w:firstLine="640" w:firstLineChars="200"/>
        <w:rPr>
          <w:rFonts w:ascii="仿宋" w:hAnsi="仿宋" w:eastAsia="仿宋"/>
          <w:sz w:val="32"/>
          <w:szCs w:val="32"/>
        </w:rPr>
      </w:pPr>
      <w:r>
        <w:rPr>
          <w:rFonts w:hint="eastAsia" w:ascii="仿宋" w:hAnsi="仿宋" w:eastAsia="仿宋"/>
          <w:sz w:val="32"/>
          <w:szCs w:val="32"/>
        </w:rPr>
        <w:t>4．获得往年省、市科协</w:t>
      </w:r>
      <w:r>
        <w:rPr>
          <w:rFonts w:ascii="仿宋" w:hAnsi="仿宋" w:eastAsia="仿宋"/>
          <w:sz w:val="32"/>
          <w:szCs w:val="32"/>
        </w:rPr>
        <w:t>双创大赛</w:t>
      </w:r>
      <w:r>
        <w:rPr>
          <w:rFonts w:hint="eastAsia" w:ascii="仿宋" w:hAnsi="仿宋" w:eastAsia="仿宋"/>
          <w:sz w:val="32"/>
          <w:szCs w:val="32"/>
        </w:rPr>
        <w:t>奖项的项目，不得申报。</w:t>
      </w:r>
    </w:p>
    <w:p>
      <w:pPr>
        <w:pStyle w:val="6"/>
        <w:widowControl w:val="0"/>
        <w:overflowPunct w:val="0"/>
        <w:autoSpaceDE w:val="0"/>
        <w:autoSpaceDN w:val="0"/>
        <w:adjustRightInd w:val="0"/>
        <w:spacing w:before="0" w:beforeAutospacing="0" w:after="0" w:line="580" w:lineRule="exact"/>
        <w:ind w:firstLine="640" w:firstLineChars="200"/>
        <w:jc w:val="both"/>
        <w:rPr>
          <w:rStyle w:val="9"/>
          <w:rFonts w:ascii="楷体" w:hAnsi="楷体" w:eastAsia="楷体"/>
        </w:rPr>
      </w:pPr>
      <w:r>
        <w:rPr>
          <w:rStyle w:val="9"/>
          <w:rFonts w:hint="eastAsia" w:ascii="楷体" w:hAnsi="楷体" w:eastAsia="楷体"/>
          <w:b w:val="0"/>
          <w:color w:val="3D3D3D"/>
          <w:sz w:val="32"/>
          <w:szCs w:val="32"/>
        </w:rPr>
        <w:t>（二）大赛领域</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大赛围绕我市重点先进制造业集群、战略性新兴产业、重点传统产业，开展信息技术、装备制造、新材料、生命科学、农业科技、食品科学六个领域的创新创业大赛。具体如下：</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①信息技术：包含通信、电子、控制、量子科技、区块链、物联网、人工智能、软件、电子商务、科技金融和信息服务等。</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②装备制造：包含智能制造、高端装备、机械、航空航天、汽车、海洋船舶工程、建筑、节能环保、新能源等。</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③新材料：包含金属材料、建筑材料、高分子材料、无机非金属材料、复合材料、前沿新材料等。</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④生命科学：包含生物技术、医药、医疗器械、卫生保健等。</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⑤农业科技：包括休闲农业、智慧农业、创意农业、家庭农场、阳台农业、食品加工、设施农业装备、农业绿色防控、农业电子商务等。</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⑥食品科学：鼓励</w:t>
      </w:r>
      <w:r>
        <w:rPr>
          <w:rFonts w:ascii="仿宋" w:hAnsi="仿宋" w:eastAsia="仿宋"/>
          <w:sz w:val="32"/>
          <w:szCs w:val="32"/>
        </w:rPr>
        <w:t>食品专业在校师生积极申报</w:t>
      </w:r>
      <w:r>
        <w:rPr>
          <w:rFonts w:hint="eastAsia" w:ascii="仿宋" w:hAnsi="仿宋" w:eastAsia="仿宋"/>
          <w:sz w:val="32"/>
          <w:szCs w:val="32"/>
        </w:rPr>
        <w:t>。</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每个</w:t>
      </w:r>
      <w:r>
        <w:rPr>
          <w:rFonts w:ascii="仿宋" w:hAnsi="仿宋" w:eastAsia="仿宋"/>
          <w:sz w:val="32"/>
          <w:szCs w:val="32"/>
        </w:rPr>
        <w:t>领域</w:t>
      </w:r>
      <w:r>
        <w:rPr>
          <w:rFonts w:hint="eastAsia" w:ascii="仿宋" w:hAnsi="仿宋" w:eastAsia="仿宋"/>
          <w:sz w:val="32"/>
          <w:szCs w:val="32"/>
        </w:rPr>
        <w:t>分为</w:t>
      </w:r>
      <w:r>
        <w:rPr>
          <w:rFonts w:ascii="仿宋" w:hAnsi="仿宋" w:eastAsia="仿宋"/>
          <w:sz w:val="32"/>
          <w:szCs w:val="32"/>
        </w:rPr>
        <w:t>创新和创业两个</w:t>
      </w:r>
      <w:r>
        <w:rPr>
          <w:rFonts w:hint="eastAsia" w:ascii="仿宋" w:hAnsi="仿宋" w:eastAsia="仿宋"/>
          <w:sz w:val="32"/>
          <w:szCs w:val="32"/>
        </w:rPr>
        <w:t>组</w:t>
      </w:r>
      <w:r>
        <w:rPr>
          <w:rFonts w:ascii="仿宋" w:hAnsi="仿宋" w:eastAsia="仿宋"/>
          <w:sz w:val="32"/>
          <w:szCs w:val="32"/>
        </w:rPr>
        <w:t>别。创新组项目</w:t>
      </w:r>
      <w:r>
        <w:rPr>
          <w:rFonts w:hint="eastAsia" w:ascii="仿宋" w:hAnsi="仿宋" w:eastAsia="仿宋"/>
          <w:sz w:val="32"/>
          <w:szCs w:val="32"/>
        </w:rPr>
        <w:t>是</w:t>
      </w:r>
      <w:r>
        <w:rPr>
          <w:rFonts w:ascii="仿宋" w:hAnsi="仿宋" w:eastAsia="仿宋"/>
          <w:sz w:val="32"/>
          <w:szCs w:val="32"/>
        </w:rPr>
        <w:t>有进一步培养价值的</w:t>
      </w:r>
      <w:r>
        <w:rPr>
          <w:rFonts w:hint="eastAsia" w:ascii="仿宋" w:hAnsi="仿宋" w:eastAsia="仿宋"/>
          <w:sz w:val="32"/>
          <w:szCs w:val="32"/>
        </w:rPr>
        <w:t>创意</w:t>
      </w:r>
      <w:r>
        <w:rPr>
          <w:rFonts w:ascii="仿宋" w:hAnsi="仿宋" w:eastAsia="仿宋"/>
          <w:sz w:val="32"/>
          <w:szCs w:val="32"/>
        </w:rPr>
        <w:t>项目，或者</w:t>
      </w:r>
      <w:r>
        <w:rPr>
          <w:rFonts w:hint="eastAsia" w:ascii="仿宋" w:hAnsi="仿宋" w:eastAsia="仿宋"/>
          <w:sz w:val="32"/>
          <w:szCs w:val="32"/>
        </w:rPr>
        <w:t>能显著</w:t>
      </w:r>
      <w:r>
        <w:rPr>
          <w:rFonts w:ascii="仿宋" w:hAnsi="仿宋" w:eastAsia="仿宋"/>
          <w:sz w:val="32"/>
          <w:szCs w:val="32"/>
        </w:rPr>
        <w:t>提升生产效率的</w:t>
      </w:r>
      <w:r>
        <w:rPr>
          <w:rFonts w:hint="eastAsia" w:ascii="仿宋" w:hAnsi="仿宋" w:eastAsia="仿宋"/>
          <w:sz w:val="32"/>
          <w:szCs w:val="32"/>
        </w:rPr>
        <w:t>技术改造</w:t>
      </w:r>
      <w:r>
        <w:rPr>
          <w:rFonts w:ascii="仿宋" w:hAnsi="仿宋" w:eastAsia="仿宋"/>
          <w:sz w:val="32"/>
          <w:szCs w:val="32"/>
        </w:rPr>
        <w:t>项目；创业组项目是</w:t>
      </w:r>
      <w:r>
        <w:rPr>
          <w:rFonts w:hint="eastAsia" w:ascii="仿宋" w:hAnsi="仿宋" w:eastAsia="仿宋"/>
          <w:sz w:val="32"/>
          <w:szCs w:val="32"/>
        </w:rPr>
        <w:t>申报人拥有相关的自主知识产权或关键技术，具有</w:t>
      </w:r>
      <w:r>
        <w:rPr>
          <w:rFonts w:ascii="仿宋" w:hAnsi="仿宋" w:eastAsia="仿宋"/>
          <w:sz w:val="32"/>
          <w:szCs w:val="32"/>
        </w:rPr>
        <w:t>推广或转化价值</w:t>
      </w:r>
      <w:r>
        <w:rPr>
          <w:rFonts w:hint="eastAsia" w:ascii="仿宋" w:hAnsi="仿宋" w:eastAsia="仿宋"/>
          <w:sz w:val="32"/>
          <w:szCs w:val="32"/>
        </w:rPr>
        <w:t>，已落地转化或准备落地孵化</w:t>
      </w:r>
      <w:r>
        <w:rPr>
          <w:rFonts w:ascii="仿宋" w:hAnsi="仿宋" w:eastAsia="仿宋"/>
          <w:sz w:val="32"/>
          <w:szCs w:val="32"/>
        </w:rPr>
        <w:t>的项目。</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六、大赛</w:t>
      </w:r>
      <w:r>
        <w:rPr>
          <w:rFonts w:ascii="黑体" w:hAnsi="黑体" w:eastAsia="黑体"/>
          <w:snapToGrid w:val="0"/>
          <w:color w:val="3D3D3D"/>
          <w:sz w:val="32"/>
          <w:szCs w:val="32"/>
        </w:rPr>
        <w:t>流程</w:t>
      </w:r>
    </w:p>
    <w:p>
      <w:pPr>
        <w:pStyle w:val="6"/>
        <w:widowControl w:val="0"/>
        <w:overflowPunct w:val="0"/>
        <w:autoSpaceDE w:val="0"/>
        <w:autoSpaceDN w:val="0"/>
        <w:adjustRightInd w:val="0"/>
        <w:spacing w:before="0" w:beforeAutospacing="0" w:after="0" w:line="580" w:lineRule="exact"/>
        <w:ind w:firstLine="640" w:firstLineChars="200"/>
        <w:jc w:val="both"/>
        <w:rPr>
          <w:rStyle w:val="9"/>
          <w:rFonts w:ascii="楷体" w:hAnsi="楷体" w:eastAsia="楷体"/>
          <w:color w:val="3D3D3D"/>
          <w:sz w:val="32"/>
          <w:szCs w:val="32"/>
        </w:rPr>
      </w:pPr>
      <w:r>
        <w:rPr>
          <w:rStyle w:val="9"/>
          <w:rFonts w:hint="eastAsia" w:ascii="楷体" w:hAnsi="楷体" w:eastAsia="楷体"/>
          <w:b w:val="0"/>
          <w:color w:val="3D3D3D"/>
          <w:sz w:val="32"/>
          <w:szCs w:val="32"/>
        </w:rPr>
        <w:t>（一）</w:t>
      </w:r>
      <w:r>
        <w:rPr>
          <w:rStyle w:val="9"/>
          <w:rFonts w:ascii="楷体" w:hAnsi="楷体" w:eastAsia="楷体"/>
          <w:b w:val="0"/>
          <w:color w:val="3D3D3D"/>
          <w:sz w:val="32"/>
          <w:szCs w:val="32"/>
        </w:rPr>
        <w:t>2022</w:t>
      </w:r>
      <w:r>
        <w:rPr>
          <w:rStyle w:val="9"/>
          <w:rFonts w:hint="eastAsia" w:ascii="楷体" w:hAnsi="楷体" w:eastAsia="楷体"/>
          <w:b w:val="0"/>
          <w:color w:val="3D3D3D"/>
          <w:sz w:val="32"/>
          <w:szCs w:val="32"/>
        </w:rPr>
        <w:t>年</w:t>
      </w:r>
      <w:r>
        <w:rPr>
          <w:rStyle w:val="9"/>
          <w:rFonts w:ascii="楷体" w:hAnsi="楷体" w:eastAsia="楷体"/>
          <w:b w:val="0"/>
          <w:color w:val="3D3D3D"/>
          <w:sz w:val="32"/>
          <w:szCs w:val="32"/>
        </w:rPr>
        <w:t>5</w:t>
      </w:r>
      <w:r>
        <w:rPr>
          <w:rStyle w:val="9"/>
          <w:rFonts w:hint="eastAsia" w:ascii="楷体" w:hAnsi="楷体" w:eastAsia="楷体"/>
          <w:b w:val="0"/>
          <w:color w:val="3D3D3D"/>
          <w:sz w:val="32"/>
          <w:szCs w:val="32"/>
        </w:rPr>
        <w:t>月—6月，项目征集申</w:t>
      </w:r>
      <w:r>
        <w:rPr>
          <w:rStyle w:val="9"/>
          <w:rFonts w:hint="eastAsia" w:ascii="楷体" w:hAnsi="楷体" w:eastAsia="楷体"/>
          <w:color w:val="3D3D3D"/>
          <w:sz w:val="32"/>
          <w:szCs w:val="32"/>
        </w:rPr>
        <w:t>报</w:t>
      </w:r>
    </w:p>
    <w:p>
      <w:pPr>
        <w:pStyle w:val="14"/>
        <w:adjustRightInd w:val="0"/>
        <w:spacing w:line="580" w:lineRule="exact"/>
        <w:ind w:firstLine="630" w:firstLineChars="0"/>
        <w:rPr>
          <w:rFonts w:ascii="Times New Roman" w:hAnsi="Times New Roman" w:eastAsia="仿宋_GB2312"/>
          <w:sz w:val="32"/>
          <w:szCs w:val="32"/>
        </w:rPr>
      </w:pPr>
      <w:r>
        <w:rPr>
          <w:rFonts w:hint="eastAsia" w:ascii="Times New Roman" w:hAnsi="Times New Roman" w:eastAsia="仿宋_GB2312"/>
          <w:sz w:val="32"/>
          <w:szCs w:val="32"/>
        </w:rPr>
        <w:t>各市县区科协、相关部委办局，市级学会、高校科协、有关直属单位组织本单位、本地区项目征集，推荐申报参加市级决赛，企业科协由市县区科协组织征集。各市县区科协及相关单位汇总经本单位、本地区推荐参加决赛的项目，于</w:t>
      </w:r>
      <w:r>
        <w:rPr>
          <w:rFonts w:ascii="Times New Roman" w:hAnsi="Times New Roman" w:eastAsia="仿宋_GB2312"/>
          <w:sz w:val="32"/>
          <w:szCs w:val="32"/>
        </w:rPr>
        <w:t>2022</w:t>
      </w:r>
      <w:r>
        <w:rPr>
          <w:rFonts w:hint="eastAsia" w:ascii="Times New Roman" w:hAnsi="Times New Roman" w:eastAsia="仿宋_GB2312"/>
          <w:sz w:val="32"/>
          <w:szCs w:val="32"/>
        </w:rPr>
        <w:t>年6月30日前</w:t>
      </w:r>
      <w:r>
        <w:rPr>
          <w:rFonts w:ascii="Times New Roman" w:hAnsi="Times New Roman" w:eastAsia="仿宋_GB2312"/>
          <w:sz w:val="32"/>
          <w:szCs w:val="32"/>
        </w:rPr>
        <w:t>完成</w:t>
      </w:r>
      <w:r>
        <w:rPr>
          <w:rFonts w:hint="eastAsia" w:ascii="Times New Roman" w:hAnsi="Times New Roman" w:eastAsia="仿宋_GB2312"/>
          <w:sz w:val="32"/>
          <w:szCs w:val="32"/>
        </w:rPr>
        <w:t>通过网站进行网上申报,</w:t>
      </w:r>
      <w:r>
        <w:rPr>
          <w:rFonts w:ascii="Times New Roman" w:hAnsi="Times New Roman" w:eastAsia="仿宋_GB2312"/>
          <w:sz w:val="32"/>
          <w:szCs w:val="32"/>
        </w:rPr>
        <w:t xml:space="preserve"> 技术支持</w:t>
      </w:r>
      <w:r>
        <w:rPr>
          <w:rFonts w:hint="eastAsia" w:ascii="Times New Roman" w:hAnsi="Times New Roman" w:eastAsia="仿宋_GB2312"/>
          <w:sz w:val="32"/>
          <w:szCs w:val="32"/>
        </w:rPr>
        <w:t>：</w:t>
      </w:r>
      <w:r>
        <w:rPr>
          <w:rFonts w:hint="eastAsia" w:ascii="仿宋" w:hAnsi="仿宋" w:eastAsia="仿宋" w:cs="Arial"/>
          <w:color w:val="000000"/>
          <w:kern w:val="0"/>
          <w:sz w:val="32"/>
          <w:szCs w:val="32"/>
        </w:rPr>
        <w:t>小兜  0510-85229289，13771570816</w:t>
      </w:r>
      <w:r>
        <w:rPr>
          <w:rFonts w:ascii="仿宋" w:hAnsi="仿宋" w:eastAsia="仿宋" w:cs="Arial"/>
          <w:color w:val="000000"/>
          <w:kern w:val="0"/>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http://xueshu.wuxikx.org.cn/</w:t>
      </w:r>
      <w:r>
        <w:rPr>
          <w:rFonts w:hint="eastAsia" w:ascii="Times New Roman" w:hAnsi="Times New Roman" w:eastAsia="仿宋_GB2312"/>
          <w:sz w:val="32"/>
          <w:szCs w:val="32"/>
        </w:rPr>
        <w:t>）。</w:t>
      </w:r>
    </w:p>
    <w:p>
      <w:pPr>
        <w:pStyle w:val="6"/>
        <w:widowControl w:val="0"/>
        <w:overflowPunct w:val="0"/>
        <w:autoSpaceDE w:val="0"/>
        <w:autoSpaceDN w:val="0"/>
        <w:adjustRightInd w:val="0"/>
        <w:spacing w:before="0" w:beforeAutospacing="0" w:after="0" w:line="580" w:lineRule="exact"/>
        <w:ind w:firstLine="640" w:firstLineChars="200"/>
        <w:jc w:val="both"/>
        <w:rPr>
          <w:rStyle w:val="9"/>
          <w:rFonts w:ascii="楷体" w:hAnsi="楷体" w:eastAsia="楷体"/>
          <w:b w:val="0"/>
          <w:color w:val="3D3D3D"/>
          <w:sz w:val="32"/>
          <w:szCs w:val="32"/>
        </w:rPr>
      </w:pPr>
      <w:r>
        <w:rPr>
          <w:rStyle w:val="9"/>
          <w:rFonts w:hint="eastAsia" w:ascii="楷体" w:hAnsi="楷体" w:eastAsia="楷体"/>
          <w:b w:val="0"/>
          <w:color w:val="3D3D3D"/>
          <w:sz w:val="32"/>
          <w:szCs w:val="32"/>
        </w:rPr>
        <w:t>（二）</w:t>
      </w:r>
      <w:r>
        <w:rPr>
          <w:rStyle w:val="9"/>
          <w:rFonts w:ascii="楷体" w:hAnsi="楷体" w:eastAsia="楷体"/>
          <w:b w:val="0"/>
          <w:color w:val="3D3D3D"/>
          <w:sz w:val="32"/>
          <w:szCs w:val="32"/>
        </w:rPr>
        <w:t>2022</w:t>
      </w:r>
      <w:r>
        <w:rPr>
          <w:rStyle w:val="9"/>
          <w:rFonts w:hint="eastAsia" w:ascii="楷体" w:hAnsi="楷体" w:eastAsia="楷体"/>
          <w:b w:val="0"/>
          <w:color w:val="3D3D3D"/>
          <w:sz w:val="32"/>
          <w:szCs w:val="32"/>
        </w:rPr>
        <w:t>年</w:t>
      </w:r>
      <w:r>
        <w:rPr>
          <w:rStyle w:val="9"/>
          <w:rFonts w:ascii="楷体" w:hAnsi="楷体" w:eastAsia="楷体"/>
          <w:b w:val="0"/>
          <w:color w:val="3D3D3D"/>
          <w:sz w:val="32"/>
          <w:szCs w:val="32"/>
        </w:rPr>
        <w:t>7</w:t>
      </w:r>
      <w:r>
        <w:rPr>
          <w:rStyle w:val="9"/>
          <w:rFonts w:hint="eastAsia" w:ascii="楷体" w:hAnsi="楷体" w:eastAsia="楷体"/>
          <w:b w:val="0"/>
          <w:color w:val="3D3D3D"/>
          <w:sz w:val="32"/>
          <w:szCs w:val="32"/>
        </w:rPr>
        <w:t>月—</w:t>
      </w:r>
      <w:r>
        <w:rPr>
          <w:rStyle w:val="9"/>
          <w:rFonts w:ascii="楷体" w:hAnsi="楷体" w:eastAsia="楷体"/>
          <w:b w:val="0"/>
          <w:color w:val="3D3D3D"/>
          <w:sz w:val="32"/>
          <w:szCs w:val="32"/>
        </w:rPr>
        <w:t>8</w:t>
      </w:r>
      <w:r>
        <w:rPr>
          <w:rStyle w:val="9"/>
          <w:rFonts w:hint="eastAsia" w:ascii="楷体" w:hAnsi="楷体" w:eastAsia="楷体"/>
          <w:b w:val="0"/>
          <w:color w:val="3D3D3D"/>
          <w:sz w:val="32"/>
          <w:szCs w:val="32"/>
        </w:rPr>
        <w:t>月，项目评审及市级决赛</w:t>
      </w:r>
    </w:p>
    <w:p>
      <w:pPr>
        <w:pStyle w:val="14"/>
        <w:adjustRightInd w:val="0"/>
        <w:spacing w:line="580" w:lineRule="exact"/>
        <w:ind w:firstLine="630" w:firstLineChars="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月中下旬，市科协学会部组织</w:t>
      </w:r>
      <w:r>
        <w:rPr>
          <w:rFonts w:ascii="仿宋" w:hAnsi="仿宋" w:eastAsia="仿宋"/>
          <w:sz w:val="32"/>
          <w:szCs w:val="32"/>
        </w:rPr>
        <w:t>专家</w:t>
      </w:r>
      <w:r>
        <w:rPr>
          <w:rFonts w:hint="eastAsia" w:ascii="仿宋" w:hAnsi="仿宋" w:eastAsia="仿宋"/>
          <w:sz w:val="32"/>
          <w:szCs w:val="32"/>
        </w:rPr>
        <w:t>对项目进行网络评审，确定入围市级决赛的项目。</w:t>
      </w:r>
    </w:p>
    <w:p>
      <w:pPr>
        <w:pStyle w:val="14"/>
        <w:adjustRightInd w:val="0"/>
        <w:spacing w:line="580" w:lineRule="exact"/>
        <w:ind w:firstLine="630" w:firstLineChars="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月中</w:t>
      </w:r>
      <w:r>
        <w:rPr>
          <w:rFonts w:ascii="仿宋" w:hAnsi="仿宋" w:eastAsia="仿宋"/>
          <w:sz w:val="32"/>
          <w:szCs w:val="32"/>
        </w:rPr>
        <w:t>下旬</w:t>
      </w:r>
      <w:r>
        <w:rPr>
          <w:rFonts w:hint="eastAsia" w:ascii="仿宋" w:hAnsi="仿宋" w:eastAsia="仿宋"/>
          <w:sz w:val="32"/>
          <w:szCs w:val="32"/>
        </w:rPr>
        <w:t>，市科协将</w:t>
      </w:r>
      <w:r>
        <w:rPr>
          <w:rFonts w:ascii="仿宋" w:hAnsi="仿宋" w:eastAsia="仿宋"/>
          <w:sz w:val="32"/>
          <w:szCs w:val="32"/>
        </w:rPr>
        <w:t>邀请</w:t>
      </w:r>
      <w:r>
        <w:rPr>
          <w:rFonts w:hint="eastAsia" w:ascii="仿宋" w:hAnsi="仿宋" w:eastAsia="仿宋"/>
          <w:sz w:val="32"/>
          <w:szCs w:val="32"/>
        </w:rPr>
        <w:t>行业专家、知名</w:t>
      </w:r>
      <w:r>
        <w:rPr>
          <w:rFonts w:ascii="仿宋" w:hAnsi="仿宋" w:eastAsia="仿宋"/>
          <w:sz w:val="32"/>
          <w:szCs w:val="32"/>
        </w:rPr>
        <w:t>投资人</w:t>
      </w:r>
      <w:r>
        <w:rPr>
          <w:rFonts w:hint="eastAsia" w:ascii="仿宋" w:hAnsi="仿宋" w:eastAsia="仿宋"/>
          <w:sz w:val="32"/>
          <w:szCs w:val="32"/>
        </w:rPr>
        <w:t>、</w:t>
      </w:r>
      <w:r>
        <w:rPr>
          <w:rFonts w:ascii="仿宋" w:hAnsi="仿宋" w:eastAsia="仿宋"/>
          <w:sz w:val="32"/>
          <w:szCs w:val="32"/>
        </w:rPr>
        <w:t>技术转移机构</w:t>
      </w:r>
      <w:r>
        <w:rPr>
          <w:rFonts w:hint="eastAsia" w:ascii="仿宋" w:hAnsi="仿宋" w:eastAsia="仿宋"/>
          <w:sz w:val="32"/>
          <w:szCs w:val="32"/>
        </w:rPr>
        <w:t>等</w:t>
      </w:r>
      <w:r>
        <w:rPr>
          <w:rFonts w:ascii="仿宋" w:hAnsi="仿宋" w:eastAsia="仿宋"/>
          <w:sz w:val="32"/>
          <w:szCs w:val="32"/>
        </w:rPr>
        <w:t>组成决赛评委组</w:t>
      </w:r>
      <w:r>
        <w:rPr>
          <w:rFonts w:hint="eastAsia" w:ascii="仿宋" w:hAnsi="仿宋" w:eastAsia="仿宋"/>
          <w:sz w:val="32"/>
          <w:szCs w:val="32"/>
        </w:rPr>
        <w:t>，通过现场路演、问辩等评审环节，对参赛项目进行现场打分。参赛人员在现场通过</w:t>
      </w:r>
      <w:r>
        <w:rPr>
          <w:rFonts w:ascii="仿宋" w:hAnsi="仿宋" w:eastAsia="仿宋"/>
          <w:sz w:val="32"/>
          <w:szCs w:val="32"/>
        </w:rPr>
        <w:t>PPT</w:t>
      </w:r>
      <w:r>
        <w:rPr>
          <w:rFonts w:hint="eastAsia" w:ascii="仿宋" w:hAnsi="仿宋" w:eastAsia="仿宋"/>
          <w:sz w:val="32"/>
          <w:szCs w:val="32"/>
        </w:rPr>
        <w:t>、视频播放、实物（或模型）等形式进行项目展示，并向评委进行项目讲解。</w:t>
      </w:r>
    </w:p>
    <w:p>
      <w:pPr>
        <w:pStyle w:val="14"/>
        <w:adjustRightInd w:val="0"/>
        <w:spacing w:line="580" w:lineRule="exact"/>
        <w:ind w:firstLine="630" w:firstLineChars="0"/>
        <w:rPr>
          <w:rFonts w:ascii="楷体" w:hAnsi="楷体" w:eastAsia="楷体"/>
          <w:sz w:val="32"/>
          <w:szCs w:val="32"/>
        </w:rPr>
      </w:pPr>
      <w:r>
        <w:rPr>
          <w:rFonts w:hint="eastAsia" w:ascii="楷体" w:hAnsi="楷体" w:eastAsia="楷体"/>
          <w:sz w:val="32"/>
          <w:szCs w:val="32"/>
        </w:rPr>
        <w:t>（三）</w:t>
      </w:r>
      <w:r>
        <w:rPr>
          <w:rFonts w:ascii="楷体" w:hAnsi="楷体" w:eastAsia="楷体"/>
          <w:sz w:val="32"/>
          <w:szCs w:val="32"/>
        </w:rPr>
        <w:t>2022</w:t>
      </w:r>
      <w:r>
        <w:rPr>
          <w:rFonts w:hint="eastAsia" w:ascii="楷体" w:hAnsi="楷体" w:eastAsia="楷体"/>
          <w:sz w:val="32"/>
          <w:szCs w:val="32"/>
        </w:rPr>
        <w:t>年7月，</w:t>
      </w:r>
      <w:r>
        <w:rPr>
          <w:rFonts w:ascii="楷体" w:hAnsi="楷体" w:eastAsia="楷体"/>
          <w:sz w:val="32"/>
          <w:szCs w:val="32"/>
        </w:rPr>
        <w:t>推荐</w:t>
      </w:r>
      <w:r>
        <w:rPr>
          <w:rFonts w:hint="eastAsia" w:ascii="楷体" w:hAnsi="楷体" w:eastAsia="楷体"/>
          <w:sz w:val="32"/>
          <w:szCs w:val="32"/>
        </w:rPr>
        <w:t>项目参加</w:t>
      </w:r>
      <w:r>
        <w:rPr>
          <w:rFonts w:ascii="楷体" w:hAnsi="楷体" w:eastAsia="楷体"/>
          <w:sz w:val="32"/>
          <w:szCs w:val="32"/>
        </w:rPr>
        <w:t>省赛</w:t>
      </w:r>
    </w:p>
    <w:p>
      <w:pPr>
        <w:pStyle w:val="14"/>
        <w:adjustRightInd w:val="0"/>
        <w:spacing w:line="580" w:lineRule="exact"/>
        <w:ind w:firstLine="630" w:firstLineChars="0"/>
        <w:rPr>
          <w:rFonts w:ascii="仿宋" w:hAnsi="仿宋" w:eastAsia="仿宋"/>
          <w:sz w:val="32"/>
          <w:szCs w:val="32"/>
        </w:rPr>
      </w:pPr>
      <w:r>
        <w:rPr>
          <w:rFonts w:hint="eastAsia" w:ascii="仿宋" w:hAnsi="仿宋" w:eastAsia="仿宋"/>
          <w:sz w:val="32"/>
          <w:szCs w:val="32"/>
        </w:rPr>
        <w:t>市科协根据专家</w:t>
      </w:r>
      <w:r>
        <w:rPr>
          <w:rFonts w:ascii="仿宋" w:hAnsi="仿宋" w:eastAsia="仿宋"/>
          <w:sz w:val="32"/>
          <w:szCs w:val="32"/>
        </w:rPr>
        <w:t>网络</w:t>
      </w:r>
      <w:r>
        <w:rPr>
          <w:rFonts w:hint="eastAsia" w:ascii="仿宋" w:hAnsi="仿宋" w:eastAsia="仿宋"/>
          <w:sz w:val="32"/>
          <w:szCs w:val="32"/>
        </w:rPr>
        <w:t>评审</w:t>
      </w:r>
      <w:r>
        <w:rPr>
          <w:rFonts w:ascii="仿宋" w:hAnsi="仿宋" w:eastAsia="仿宋"/>
          <w:sz w:val="32"/>
          <w:szCs w:val="32"/>
        </w:rPr>
        <w:t>结果，</w:t>
      </w:r>
      <w:r>
        <w:rPr>
          <w:rFonts w:hint="eastAsia" w:ascii="仿宋" w:hAnsi="仿宋" w:eastAsia="仿宋"/>
          <w:sz w:val="32"/>
          <w:szCs w:val="32"/>
        </w:rPr>
        <w:t>择优</w:t>
      </w:r>
      <w:r>
        <w:rPr>
          <w:rFonts w:ascii="仿宋" w:hAnsi="仿宋" w:eastAsia="仿宋"/>
          <w:sz w:val="32"/>
          <w:szCs w:val="32"/>
        </w:rPr>
        <w:t>推荐</w:t>
      </w:r>
      <w:r>
        <w:rPr>
          <w:rFonts w:hint="eastAsia" w:ascii="仿宋" w:hAnsi="仿宋" w:eastAsia="仿宋"/>
          <w:sz w:val="32"/>
          <w:szCs w:val="32"/>
        </w:rPr>
        <w:t>项目</w:t>
      </w:r>
      <w:r>
        <w:rPr>
          <w:rFonts w:ascii="仿宋" w:hAnsi="仿宋" w:eastAsia="仿宋"/>
          <w:sz w:val="32"/>
          <w:szCs w:val="32"/>
        </w:rPr>
        <w:t>参加省赛，</w:t>
      </w:r>
      <w:r>
        <w:rPr>
          <w:rFonts w:hint="eastAsia" w:ascii="仿宋" w:hAnsi="仿宋" w:eastAsia="仿宋"/>
          <w:sz w:val="32"/>
          <w:szCs w:val="32"/>
        </w:rPr>
        <w:t>并于7月20日-</w:t>
      </w:r>
      <w:r>
        <w:rPr>
          <w:rFonts w:ascii="仿宋" w:hAnsi="仿宋" w:eastAsia="仿宋"/>
          <w:sz w:val="32"/>
          <w:szCs w:val="32"/>
        </w:rPr>
        <w:t>7</w:t>
      </w:r>
      <w:r>
        <w:rPr>
          <w:rFonts w:hint="eastAsia" w:ascii="仿宋" w:hAnsi="仿宋" w:eastAsia="仿宋"/>
          <w:sz w:val="32"/>
          <w:szCs w:val="32"/>
        </w:rPr>
        <w:t>月31日登陆</w:t>
      </w:r>
      <w:r>
        <w:rPr>
          <w:rFonts w:ascii="仿宋" w:hAnsi="仿宋" w:eastAsia="仿宋"/>
          <w:sz w:val="32"/>
          <w:szCs w:val="32"/>
        </w:rPr>
        <w:t>“科创江苏”创新创业大赛官方网站</w:t>
      </w:r>
      <w:r>
        <w:rPr>
          <w:rFonts w:hint="eastAsia" w:ascii="仿宋" w:hAnsi="仿宋" w:eastAsia="仿宋"/>
          <w:sz w:val="32"/>
          <w:szCs w:val="32"/>
        </w:rPr>
        <w:t>，</w:t>
      </w:r>
      <w:r>
        <w:rPr>
          <w:rFonts w:ascii="仿宋" w:hAnsi="仿宋" w:eastAsia="仿宋"/>
          <w:sz w:val="32"/>
          <w:szCs w:val="32"/>
        </w:rPr>
        <w:t>进行网上申报</w:t>
      </w:r>
      <w:r>
        <w:rPr>
          <w:rFonts w:hint="eastAsia" w:ascii="仿宋" w:hAnsi="仿宋" w:eastAsia="仿宋"/>
          <w:sz w:val="32"/>
          <w:szCs w:val="32"/>
        </w:rPr>
        <w:t>，</w:t>
      </w:r>
      <w:r>
        <w:rPr>
          <w:rFonts w:ascii="仿宋" w:hAnsi="仿宋" w:eastAsia="仿宋"/>
          <w:sz w:val="32"/>
          <w:szCs w:val="32"/>
        </w:rPr>
        <w:t>并</w:t>
      </w:r>
      <w:r>
        <w:rPr>
          <w:rFonts w:hint="eastAsia" w:ascii="仿宋" w:hAnsi="仿宋" w:eastAsia="仿宋"/>
          <w:sz w:val="32"/>
          <w:szCs w:val="32"/>
        </w:rPr>
        <w:t>将纸质盖章</w:t>
      </w:r>
      <w:r>
        <w:rPr>
          <w:rFonts w:ascii="仿宋" w:hAnsi="仿宋" w:eastAsia="仿宋"/>
          <w:sz w:val="32"/>
          <w:szCs w:val="32"/>
        </w:rPr>
        <w:t>版申报书</w:t>
      </w:r>
      <w:r>
        <w:rPr>
          <w:rFonts w:hint="eastAsia" w:ascii="仿宋" w:hAnsi="仿宋" w:eastAsia="仿宋"/>
          <w:sz w:val="32"/>
          <w:szCs w:val="32"/>
        </w:rPr>
        <w:t>一份</w:t>
      </w:r>
      <w:r>
        <w:rPr>
          <w:rFonts w:ascii="仿宋" w:hAnsi="仿宋" w:eastAsia="仿宋"/>
          <w:sz w:val="32"/>
          <w:szCs w:val="32"/>
        </w:rPr>
        <w:t>报送</w:t>
      </w:r>
      <w:r>
        <w:rPr>
          <w:rFonts w:hint="eastAsia" w:ascii="仿宋" w:hAnsi="仿宋" w:eastAsia="仿宋"/>
          <w:sz w:val="32"/>
          <w:szCs w:val="32"/>
        </w:rPr>
        <w:t>至</w:t>
      </w:r>
      <w:r>
        <w:rPr>
          <w:rFonts w:ascii="仿宋" w:hAnsi="仿宋" w:eastAsia="仿宋"/>
          <w:sz w:val="32"/>
          <w:szCs w:val="32"/>
        </w:rPr>
        <w:t>市科协学会部（</w:t>
      </w:r>
      <w:r>
        <w:rPr>
          <w:rFonts w:hint="eastAsia" w:ascii="仿宋" w:hAnsi="仿宋" w:eastAsia="仿宋"/>
          <w:sz w:val="32"/>
          <w:szCs w:val="32"/>
        </w:rPr>
        <w:t>附件1</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省赛</w:t>
      </w:r>
      <w:r>
        <w:rPr>
          <w:rFonts w:hint="eastAsia" w:ascii="仿宋" w:hAnsi="仿宋" w:eastAsia="仿宋"/>
          <w:sz w:val="32"/>
          <w:szCs w:val="32"/>
        </w:rPr>
        <w:t>流程</w:t>
      </w:r>
      <w:r>
        <w:rPr>
          <w:rFonts w:ascii="仿宋" w:hAnsi="仿宋" w:eastAsia="仿宋"/>
          <w:sz w:val="32"/>
          <w:szCs w:val="32"/>
        </w:rPr>
        <w:t>请参见附件</w:t>
      </w:r>
      <w:r>
        <w:rPr>
          <w:rFonts w:hint="eastAsia" w:ascii="仿宋" w:hAnsi="仿宋" w:eastAsia="仿宋"/>
          <w:sz w:val="32"/>
          <w:szCs w:val="32"/>
        </w:rPr>
        <w:t>2）</w:t>
      </w:r>
    </w:p>
    <w:p>
      <w:pPr>
        <w:pStyle w:val="14"/>
        <w:adjustRightInd w:val="0"/>
        <w:spacing w:line="580" w:lineRule="exact"/>
        <w:ind w:firstLine="630" w:firstLineChars="0"/>
        <w:rPr>
          <w:rFonts w:ascii="黑体" w:hAnsi="黑体" w:eastAsia="黑体"/>
          <w:sz w:val="32"/>
          <w:szCs w:val="32"/>
        </w:rPr>
      </w:pPr>
      <w:r>
        <w:rPr>
          <w:rFonts w:hint="eastAsia" w:ascii="黑体" w:hAnsi="黑体" w:eastAsia="黑体"/>
          <w:sz w:val="32"/>
          <w:szCs w:val="32"/>
        </w:rPr>
        <w:t>七、大赛奖励办法</w:t>
      </w:r>
    </w:p>
    <w:p>
      <w:pPr>
        <w:pStyle w:val="6"/>
        <w:widowControl w:val="0"/>
        <w:overflowPunct w:val="0"/>
        <w:autoSpaceDE w:val="0"/>
        <w:autoSpaceDN w:val="0"/>
        <w:spacing w:before="0" w:beforeAutospacing="0" w:after="0" w:line="580" w:lineRule="exact"/>
        <w:ind w:firstLine="640" w:firstLineChars="200"/>
        <w:jc w:val="both"/>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市级比赛设一等奖项目2个、二等奖项目5个、三等奖项目8个，并予以资金支持，并</w:t>
      </w:r>
      <w:r>
        <w:rPr>
          <w:rFonts w:ascii="仿宋" w:hAnsi="仿宋" w:eastAsia="仿宋"/>
          <w:sz w:val="32"/>
          <w:szCs w:val="32"/>
        </w:rPr>
        <w:t>设优秀奖若干</w:t>
      </w:r>
      <w:r>
        <w:rPr>
          <w:rFonts w:hint="eastAsia" w:ascii="仿宋" w:hAnsi="仿宋" w:eastAsia="仿宋"/>
          <w:sz w:val="32"/>
          <w:szCs w:val="32"/>
        </w:rPr>
        <w:t>。</w:t>
      </w:r>
    </w:p>
    <w:p>
      <w:pPr>
        <w:pStyle w:val="14"/>
        <w:adjustRightInd w:val="0"/>
        <w:spacing w:line="580" w:lineRule="exact"/>
        <w:ind w:firstLine="630" w:firstLineChars="0"/>
        <w:rPr>
          <w:rFonts w:ascii="Times New Roman" w:hAnsi="Times New Roman" w:eastAsia="仿宋_GB2312"/>
          <w:sz w:val="32"/>
          <w:szCs w:val="32"/>
        </w:rPr>
      </w:pPr>
      <w:r>
        <w:rPr>
          <w:rFonts w:hint="eastAsia" w:ascii="仿宋" w:hAnsi="仿宋" w:eastAsia="仿宋"/>
          <w:color w:val="3D3D3D"/>
          <w:sz w:val="32"/>
          <w:szCs w:val="32"/>
        </w:rPr>
        <w:t>2.</w:t>
      </w:r>
      <w:r>
        <w:rPr>
          <w:rFonts w:hint="eastAsia" w:ascii="Times New Roman" w:hAnsi="Times New Roman" w:eastAsia="仿宋_GB2312"/>
          <w:sz w:val="32"/>
          <w:szCs w:val="32"/>
        </w:rPr>
        <w:t>大赛设置优秀组织单位</w:t>
      </w:r>
      <w:r>
        <w:rPr>
          <w:rFonts w:ascii="Times New Roman" w:hAnsi="Times New Roman" w:eastAsia="仿宋_GB2312"/>
          <w:sz w:val="32"/>
          <w:szCs w:val="32"/>
        </w:rPr>
        <w:t>5</w:t>
      </w:r>
      <w:r>
        <w:rPr>
          <w:rFonts w:hint="eastAsia" w:ascii="Times New Roman" w:hAnsi="Times New Roman" w:eastAsia="仿宋_GB2312"/>
          <w:sz w:val="32"/>
          <w:szCs w:val="32"/>
        </w:rPr>
        <w:t>个，表扬积极</w:t>
      </w:r>
      <w:r>
        <w:rPr>
          <w:rFonts w:ascii="Times New Roman" w:hAnsi="Times New Roman" w:eastAsia="仿宋_GB2312"/>
          <w:sz w:val="32"/>
          <w:szCs w:val="32"/>
        </w:rPr>
        <w:t>组织</w:t>
      </w:r>
      <w:r>
        <w:rPr>
          <w:rFonts w:hint="eastAsia" w:ascii="Times New Roman" w:hAnsi="Times New Roman" w:eastAsia="仿宋_GB2312"/>
          <w:sz w:val="32"/>
          <w:szCs w:val="32"/>
        </w:rPr>
        <w:t>征集</w:t>
      </w:r>
      <w:r>
        <w:rPr>
          <w:rFonts w:ascii="Times New Roman" w:hAnsi="Times New Roman" w:eastAsia="仿宋_GB2312"/>
          <w:sz w:val="32"/>
          <w:szCs w:val="32"/>
        </w:rPr>
        <w:t>项目</w:t>
      </w:r>
      <w:r>
        <w:rPr>
          <w:rFonts w:hint="eastAsia" w:ascii="Times New Roman" w:hAnsi="Times New Roman" w:eastAsia="仿宋_GB2312"/>
          <w:sz w:val="32"/>
          <w:szCs w:val="32"/>
        </w:rPr>
        <w:t>、</w:t>
      </w:r>
      <w:r>
        <w:rPr>
          <w:rFonts w:ascii="Times New Roman" w:hAnsi="Times New Roman" w:eastAsia="仿宋_GB2312"/>
          <w:sz w:val="32"/>
          <w:szCs w:val="32"/>
        </w:rPr>
        <w:t>推荐优秀项目的</w:t>
      </w:r>
      <w:r>
        <w:rPr>
          <w:rFonts w:hint="eastAsia" w:ascii="Times New Roman" w:hAnsi="Times New Roman" w:eastAsia="仿宋_GB2312"/>
          <w:sz w:val="32"/>
          <w:szCs w:val="32"/>
        </w:rPr>
        <w:t>单位。</w:t>
      </w:r>
    </w:p>
    <w:p>
      <w:pPr>
        <w:pStyle w:val="6"/>
        <w:widowControl w:val="0"/>
        <w:overflowPunct w:val="0"/>
        <w:autoSpaceDE w:val="0"/>
        <w:autoSpaceDN w:val="0"/>
        <w:spacing w:before="0" w:beforeAutospacing="0" w:after="0" w:line="580" w:lineRule="exact"/>
        <w:ind w:firstLine="640" w:firstLineChars="200"/>
        <w:jc w:val="both"/>
        <w:rPr>
          <w:rFonts w:ascii="Times New Roman" w:hAnsi="Times New Roman" w:eastAsia="仿宋_GB2312"/>
          <w:sz w:val="32"/>
          <w:szCs w:val="32"/>
        </w:rPr>
      </w:pPr>
      <w:r>
        <w:rPr>
          <w:rFonts w:ascii="仿宋" w:hAnsi="仿宋" w:eastAsia="仿宋"/>
          <w:color w:val="3D3D3D"/>
          <w:sz w:val="32"/>
          <w:szCs w:val="32"/>
        </w:rPr>
        <w:t>3</w:t>
      </w:r>
      <w:r>
        <w:rPr>
          <w:rFonts w:hint="eastAsia" w:ascii="仿宋" w:hAnsi="仿宋" w:eastAsia="仿宋"/>
          <w:color w:val="3D3D3D"/>
          <w:sz w:val="32"/>
          <w:szCs w:val="32"/>
        </w:rPr>
        <w:t>.</w:t>
      </w:r>
      <w:r>
        <w:rPr>
          <w:rFonts w:hint="eastAsia" w:ascii="仿宋" w:hAnsi="仿宋" w:eastAsia="仿宋"/>
          <w:sz w:val="32"/>
          <w:szCs w:val="32"/>
        </w:rPr>
        <w:t>对符合“创响无锡”全民创业大赛主体赛条件的，经推荐可直接参加决赛。</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napToGrid w:val="0"/>
          <w:color w:val="3D3D3D"/>
          <w:sz w:val="32"/>
          <w:szCs w:val="32"/>
        </w:rPr>
      </w:pPr>
      <w:r>
        <w:rPr>
          <w:rFonts w:hint="eastAsia" w:ascii="黑体" w:hAnsi="黑体" w:eastAsia="黑体"/>
          <w:snapToGrid w:val="0"/>
          <w:color w:val="3D3D3D"/>
          <w:sz w:val="32"/>
          <w:szCs w:val="32"/>
        </w:rPr>
        <w:t>八、优秀项目对接推荐和科技服务</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sz w:val="32"/>
          <w:szCs w:val="32"/>
        </w:rPr>
      </w:pPr>
      <w:r>
        <w:rPr>
          <w:rFonts w:hint="eastAsia" w:ascii="仿宋" w:hAnsi="仿宋" w:eastAsia="仿宋"/>
          <w:sz w:val="32"/>
          <w:szCs w:val="32"/>
        </w:rPr>
        <w:t>为促进科技工作者创新成果与企业、市场、资本对接，促进技术与资源的结合，加快技术成果转化应用，大赛组织方将向有关产业园区、科技企业孵化器和投资机构推荐优秀项目，推动项目落地孵化；加强项目追踪和后续服务，利用科协组织科技人才优势，为有潜力、有前景的项目提供科技服务，完善、优化技术转化方式，保障项目良性健康发展。</w:t>
      </w:r>
    </w:p>
    <w:p>
      <w:pPr>
        <w:pStyle w:val="6"/>
        <w:widowControl w:val="0"/>
        <w:overflowPunct w:val="0"/>
        <w:autoSpaceDE w:val="0"/>
        <w:autoSpaceDN w:val="0"/>
        <w:adjustRightInd w:val="0"/>
        <w:spacing w:before="0" w:beforeAutospacing="0" w:after="0" w:line="580" w:lineRule="exact"/>
        <w:ind w:firstLine="640" w:firstLineChars="200"/>
        <w:jc w:val="both"/>
        <w:rPr>
          <w:rFonts w:ascii="黑体" w:hAnsi="黑体" w:eastAsia="黑体"/>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联系</w:t>
      </w:r>
      <w:r>
        <w:rPr>
          <w:rFonts w:ascii="黑体" w:hAnsi="黑体" w:eastAsia="黑体"/>
          <w:sz w:val="32"/>
          <w:szCs w:val="32"/>
        </w:rPr>
        <w:t>方式</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sz w:val="32"/>
          <w:szCs w:val="32"/>
        </w:rPr>
      </w:pPr>
      <w:r>
        <w:rPr>
          <w:rFonts w:hint="eastAsia" w:ascii="仿宋" w:hAnsi="仿宋" w:eastAsia="仿宋"/>
          <w:sz w:val="32"/>
          <w:szCs w:val="32"/>
        </w:rPr>
        <w:t>联系人：谈荣康；联系电话：81827311，13914269956</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sz w:val="32"/>
          <w:szCs w:val="32"/>
        </w:rPr>
      </w:pPr>
      <w:r>
        <w:rPr>
          <w:rFonts w:ascii="仿宋" w:hAnsi="仿宋" w:eastAsia="仿宋"/>
          <w:sz w:val="32"/>
          <w:szCs w:val="32"/>
        </w:rPr>
        <w:t>地址：无锡市</w:t>
      </w:r>
      <w:r>
        <w:rPr>
          <w:rFonts w:hint="eastAsia" w:ascii="仿宋" w:hAnsi="仿宋" w:eastAsia="仿宋"/>
          <w:sz w:val="32"/>
          <w:szCs w:val="32"/>
        </w:rPr>
        <w:t>新金</w:t>
      </w:r>
      <w:r>
        <w:rPr>
          <w:rFonts w:ascii="仿宋" w:hAnsi="仿宋" w:eastAsia="仿宋"/>
          <w:sz w:val="32"/>
          <w:szCs w:val="32"/>
        </w:rPr>
        <w:t>匮路</w:t>
      </w:r>
      <w:r>
        <w:rPr>
          <w:rFonts w:hint="eastAsia" w:ascii="仿宋" w:hAnsi="仿宋" w:eastAsia="仿宋"/>
          <w:sz w:val="32"/>
          <w:szCs w:val="32"/>
        </w:rPr>
        <w:t>1号</w:t>
      </w:r>
      <w:r>
        <w:rPr>
          <w:rFonts w:ascii="仿宋" w:hAnsi="仿宋" w:eastAsia="仿宋"/>
          <w:sz w:val="32"/>
          <w:szCs w:val="32"/>
        </w:rPr>
        <w:t>市民中心</w:t>
      </w:r>
      <w:r>
        <w:rPr>
          <w:rFonts w:hint="eastAsia" w:ascii="仿宋" w:hAnsi="仿宋" w:eastAsia="仿宋"/>
          <w:sz w:val="32"/>
          <w:szCs w:val="32"/>
        </w:rPr>
        <w:t>5号626室</w:t>
      </w:r>
      <w:r>
        <w:rPr>
          <w:rFonts w:ascii="仿宋" w:hAnsi="仿宋" w:eastAsia="仿宋"/>
          <w:sz w:val="32"/>
          <w:szCs w:val="32"/>
        </w:rPr>
        <w:t>无锡市科协学会部</w:t>
      </w:r>
    </w:p>
    <w:p>
      <w:pPr>
        <w:pStyle w:val="6"/>
        <w:widowControl w:val="0"/>
        <w:overflowPunct w:val="0"/>
        <w:autoSpaceDE w:val="0"/>
        <w:autoSpaceDN w:val="0"/>
        <w:adjustRightInd w:val="0"/>
        <w:spacing w:before="0" w:beforeAutospacing="0" w:after="0" w:line="580" w:lineRule="exact"/>
        <w:ind w:firstLine="640" w:firstLineChars="200"/>
        <w:jc w:val="both"/>
        <w:rPr>
          <w:rFonts w:ascii="仿宋" w:hAnsi="仿宋" w:eastAsia="仿宋"/>
          <w:color w:val="3D3D3D"/>
          <w:sz w:val="32"/>
          <w:szCs w:val="32"/>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bookmarkStart w:id="0" w:name="_GoBack"/>
      <w:bookmarkEnd w:id="0"/>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p>
    <w:p>
      <w:pPr>
        <w:pStyle w:val="16"/>
        <w:spacing w:line="578" w:lineRule="exact"/>
        <w:ind w:firstLine="0" w:firstLineChars="0"/>
        <w:rPr>
          <w:rStyle w:val="17"/>
          <w:rFonts w:ascii="Times New Roman" w:hAnsi="Times New Roman"/>
          <w:sz w:val="18"/>
          <w:szCs w:val="18"/>
        </w:rPr>
      </w:pPr>
      <w:r>
        <w:rPr>
          <w:rFonts w:ascii="Times New Roman" w:hAnsi="Times New Roman" w:eastAsia="仿宋_GB2312"/>
          <w:sz w:val="30"/>
          <w:szCs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376555</wp:posOffset>
                </wp:positionV>
                <wp:extent cx="54673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top:29.65pt;height:0pt;width:430.5pt;mso-position-horizontal:center;mso-position-horizontal-relative:margin;z-index:251659264;mso-width-relative:page;mso-height-relative:page;" filled="f" stroked="t" coordsize="21600,21600" o:gfxdata="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cQdFtMAAAAGAQAADwAA&#10;AAAAAAABACAAAAAiAAAAZHJzL2Rvd25yZXYueG1sUEsBAhQAFAAAAAgAh07iQP6hEY3iAQAAqwMA&#10;AA4AAAAAAAAAAQAgAAAAIgEAAGRycy9lMm9Eb2MueG1sUEsFBgAAAAAGAAYAWQEAAHYFAAAAAA==&#10;">
                <v:fill on="f" focussize="0,0"/>
                <v:stroke weight="1.5pt" color="#000000" joinstyle="round"/>
                <v:imagedata o:title=""/>
                <o:lock v:ext="edit" aspectratio="f"/>
              </v:line>
            </w:pict>
          </mc:Fallback>
        </mc:AlternateContent>
      </w:r>
    </w:p>
    <w:p>
      <w:pPr>
        <w:pStyle w:val="16"/>
        <w:spacing w:line="578" w:lineRule="exact"/>
        <w:ind w:firstLine="300" w:firstLineChars="100"/>
        <w:rPr>
          <w:rStyle w:val="17"/>
          <w:rFonts w:ascii="Times New Roman" w:hAnsi="Times New Roman"/>
          <w:sz w:val="18"/>
          <w:szCs w:val="18"/>
        </w:rPr>
      </w:pPr>
      <w:r>
        <w:rPr>
          <w:rFonts w:hint="eastAsia" w:eastAsia="仿宋_GB2312"/>
          <w:sz w:val="30"/>
          <w:szCs w:val="30"/>
        </w:rPr>
        <w:t>抄</w:t>
      </w:r>
      <w:r>
        <w:rPr>
          <w:rFonts w:eastAsia="仿宋_GB2312"/>
          <w:sz w:val="30"/>
          <w:szCs w:val="30"/>
        </w:rPr>
        <w:t>送</w:t>
      </w:r>
      <w:r>
        <w:rPr>
          <w:rFonts w:hint="eastAsia" w:eastAsia="仿宋_GB2312"/>
          <w:sz w:val="30"/>
          <w:szCs w:val="30"/>
        </w:rPr>
        <w:t>：江苏</w:t>
      </w:r>
      <w:r>
        <w:rPr>
          <w:rFonts w:eastAsia="仿宋_GB2312"/>
          <w:sz w:val="30"/>
          <w:szCs w:val="30"/>
        </w:rPr>
        <w:t>省科学技术协会</w:t>
      </w:r>
      <w:r>
        <w:rPr>
          <w:rFonts w:hint="eastAsia" w:eastAsia="仿宋_GB2312"/>
          <w:sz w:val="30"/>
          <w:szCs w:val="30"/>
        </w:rPr>
        <w:t>，无锡</w:t>
      </w:r>
      <w:r>
        <w:rPr>
          <w:rFonts w:eastAsia="仿宋_GB2312"/>
          <w:sz w:val="30"/>
          <w:szCs w:val="30"/>
        </w:rPr>
        <w:t>市人民政府</w:t>
      </w:r>
      <w:r>
        <w:rPr>
          <w:rFonts w:hint="eastAsia" w:eastAsia="仿宋_GB2312"/>
          <w:sz w:val="30"/>
          <w:szCs w:val="30"/>
        </w:rPr>
        <w:t>，江阴</w:t>
      </w:r>
      <w:r>
        <w:rPr>
          <w:rFonts w:eastAsia="仿宋_GB2312"/>
          <w:sz w:val="30"/>
          <w:szCs w:val="30"/>
        </w:rPr>
        <w:t>市人民政府</w:t>
      </w:r>
      <w:r>
        <w:rPr>
          <w:rFonts w:hint="eastAsia" w:eastAsia="仿宋_GB2312"/>
          <w:sz w:val="30"/>
          <w:szCs w:val="30"/>
        </w:rPr>
        <w:t>，宜兴</w:t>
      </w:r>
      <w:r>
        <w:rPr>
          <w:rFonts w:eastAsia="仿宋_GB2312"/>
          <w:sz w:val="30"/>
          <w:szCs w:val="30"/>
        </w:rPr>
        <w:t>市人民政府</w:t>
      </w:r>
      <w:r>
        <w:rPr>
          <w:rFonts w:hint="eastAsia" w:eastAsia="仿宋_GB2312"/>
          <w:sz w:val="30"/>
          <w:szCs w:val="30"/>
        </w:rPr>
        <w:t>，梁</w:t>
      </w:r>
      <w:r>
        <w:rPr>
          <w:rFonts w:eastAsia="仿宋_GB2312"/>
          <w:sz w:val="30"/>
          <w:szCs w:val="30"/>
        </w:rPr>
        <w:t>溪区人民政府</w:t>
      </w:r>
      <w:r>
        <w:rPr>
          <w:rFonts w:hint="eastAsia" w:eastAsia="仿宋_GB2312"/>
          <w:sz w:val="30"/>
          <w:szCs w:val="30"/>
        </w:rPr>
        <w:t>，锡</w:t>
      </w:r>
      <w:r>
        <w:rPr>
          <w:rFonts w:eastAsia="仿宋_GB2312"/>
          <w:sz w:val="30"/>
          <w:szCs w:val="30"/>
        </w:rPr>
        <w:t>山区人民政府</w:t>
      </w:r>
      <w:r>
        <w:rPr>
          <w:rFonts w:hint="eastAsia" w:eastAsia="仿宋_GB2312"/>
          <w:sz w:val="30"/>
          <w:szCs w:val="30"/>
        </w:rPr>
        <w:t>，惠</w:t>
      </w:r>
      <w:r>
        <w:rPr>
          <w:rFonts w:eastAsia="仿宋_GB2312"/>
          <w:sz w:val="30"/>
          <w:szCs w:val="30"/>
        </w:rPr>
        <w:t>山区人民政府</w:t>
      </w:r>
      <w:r>
        <w:rPr>
          <w:rFonts w:hint="eastAsia" w:eastAsia="仿宋_GB2312"/>
          <w:sz w:val="30"/>
          <w:szCs w:val="30"/>
        </w:rPr>
        <w:t>，滨</w:t>
      </w:r>
      <w:r>
        <w:rPr>
          <w:rFonts w:eastAsia="仿宋_GB2312"/>
          <w:sz w:val="30"/>
          <w:szCs w:val="30"/>
        </w:rPr>
        <w:t>湖区人民政府</w:t>
      </w:r>
      <w:r>
        <w:rPr>
          <w:rFonts w:hint="eastAsia" w:eastAsia="仿宋_GB2312"/>
          <w:sz w:val="30"/>
          <w:szCs w:val="30"/>
        </w:rPr>
        <w:t>，新</w:t>
      </w:r>
      <w:r>
        <w:rPr>
          <w:rFonts w:eastAsia="仿宋_GB2312"/>
          <w:sz w:val="30"/>
          <w:szCs w:val="30"/>
        </w:rPr>
        <w:t>吴区人民政府</w:t>
      </w:r>
      <w:r>
        <w:rPr>
          <w:rFonts w:hint="eastAsia" w:eastAsia="仿宋_GB2312"/>
          <w:sz w:val="30"/>
          <w:szCs w:val="30"/>
        </w:rPr>
        <w:t>，经</w:t>
      </w:r>
      <w:r>
        <w:rPr>
          <w:rFonts w:eastAsia="仿宋_GB2312"/>
          <w:sz w:val="30"/>
          <w:szCs w:val="30"/>
        </w:rPr>
        <w:t>开区人民政府</w:t>
      </w:r>
      <w:r>
        <w:rPr>
          <w:rFonts w:hint="eastAsia" w:eastAsia="仿宋_GB2312"/>
          <w:sz w:val="30"/>
          <w:szCs w:val="30"/>
        </w:rPr>
        <w:t>。</w:t>
      </w:r>
    </w:p>
    <w:p>
      <w:pPr>
        <w:jc w:val="center"/>
        <w:rPr>
          <w:rFonts w:eastAsia="仿宋_GB2312"/>
          <w:color w:val="000000"/>
          <w:sz w:val="32"/>
          <w:szCs w:val="32"/>
        </w:rPr>
      </w:pPr>
      <w:r>
        <w:rPr>
          <w:rFonts w:eastAsia="仿宋_GB2312"/>
          <w:sz w:val="30"/>
          <w:szCs w:val="30"/>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10160</wp:posOffset>
                </wp:positionV>
                <wp:extent cx="5394960" cy="7620"/>
                <wp:effectExtent l="0" t="0" r="34290" b="304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94960" cy="762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top:0.8pt;height:0.6pt;width:424.8pt;mso-position-horizontal:left;mso-position-horizontal-relative:margin;z-index:251661312;mso-width-relative:page;mso-height-relative:page;" filled="f" stroked="t" coordsize="21600,21600" o:gfxdata="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T9i/SAAAABAEA&#10;AA8AAAAAAAAAAQAgAAAAIgAAAGRycy9kb3ducmV2LnhtbFBLAQIUABQAAAAIAIdO4kB3DE735wEA&#10;AK4DAAAOAAAAAAAAAAEAIAAAACEBAABkcnMvZTJvRG9jLnhtbFBLBQYAAAAABgAGAFkBAAB6BQAA&#10;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424815</wp:posOffset>
                </wp:positionV>
                <wp:extent cx="5467350" cy="0"/>
                <wp:effectExtent l="0" t="0" r="1905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9pt;margin-top:33.45pt;height:0pt;width:430.5pt;z-index:251660288;mso-width-relative:page;mso-height-relative:page;" filled="f" stroked="t" coordsize="21600,21600" o:gfxdata="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BGeim1QAAAAgBAAAP&#10;AAAAAAAAAAEAIAAAACIAAABkcnMvZG93bnJldi54bWxQSwECFAAUAAAACACHTuJAzoONneIBAACr&#10;AwAADgAAAAAAAAABACAAAAAkAQAAZHJzL2Uyb0RvYy54bWxQSwUGAAAAAAYABgBZAQAAeAUAAAAA&#10;">
                <v:fill on="f" focussize="0,0"/>
                <v:stroke weight="1.5pt" color="#000000" joinstyle="round"/>
                <v:imagedata o:title=""/>
                <o:lock v:ext="edit" aspectratio="f"/>
              </v:line>
            </w:pict>
          </mc:Fallback>
        </mc:AlternateContent>
      </w:r>
      <w:r>
        <w:rPr>
          <w:rFonts w:hint="eastAsia" w:eastAsia="仿宋_GB2312"/>
          <w:sz w:val="30"/>
          <w:szCs w:val="30"/>
        </w:rPr>
        <w:t>无锡市科学</w:t>
      </w:r>
      <w:r>
        <w:rPr>
          <w:rFonts w:eastAsia="仿宋_GB2312"/>
          <w:sz w:val="30"/>
          <w:szCs w:val="30"/>
        </w:rPr>
        <w:t>技术协会</w:t>
      </w:r>
      <w:r>
        <w:rPr>
          <w:rFonts w:hint="eastAsia" w:eastAsia="仿宋_GB2312"/>
          <w:sz w:val="30"/>
          <w:szCs w:val="30"/>
        </w:rPr>
        <w:t xml:space="preserve">    </w:t>
      </w:r>
      <w:r>
        <w:rPr>
          <w:rFonts w:eastAsia="仿宋_GB2312"/>
          <w:sz w:val="30"/>
          <w:szCs w:val="30"/>
        </w:rPr>
        <w:t xml:space="preserve">           2022</w:t>
      </w:r>
      <w:r>
        <w:rPr>
          <w:rFonts w:hint="eastAsia" w:eastAsia="仿宋_GB2312"/>
          <w:sz w:val="30"/>
          <w:szCs w:val="30"/>
        </w:rPr>
        <w:t>年4月2</w:t>
      </w:r>
      <w:r>
        <w:rPr>
          <w:rFonts w:eastAsia="仿宋_GB2312"/>
          <w:sz w:val="30"/>
          <w:szCs w:val="30"/>
        </w:rPr>
        <w:t>7</w:t>
      </w:r>
      <w:r>
        <w:rPr>
          <w:rFonts w:hint="eastAsia" w:eastAsia="仿宋_GB2312"/>
          <w:sz w:val="30"/>
          <w:szCs w:val="30"/>
        </w:rPr>
        <w:t>日印发</w:t>
      </w:r>
    </w:p>
    <w:sectPr>
      <w:footerReference r:id="rId3" w:type="default"/>
      <w:footerReference r:id="rId4" w:type="even"/>
      <w:pgSz w:w="11906" w:h="16838"/>
      <w:pgMar w:top="1418" w:right="1701" w:bottom="1588"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大标宋_GBK">
    <w:altName w:val="宋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15</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2NlYzY1YWFhZmU4NDI3MDUzMTZkMDk2YTVkOGYifQ=="/>
    <w:docVar w:name="KGWebUrl" w:val="http://2.20.102.106:80/weaver/weaver.file.FileDownload?fileid=4919&amp;type=document"/>
  </w:docVars>
  <w:rsids>
    <w:rsidRoot w:val="0091444E"/>
    <w:rsid w:val="00005A15"/>
    <w:rsid w:val="000070AA"/>
    <w:rsid w:val="00010D88"/>
    <w:rsid w:val="000119A6"/>
    <w:rsid w:val="0001438B"/>
    <w:rsid w:val="00023008"/>
    <w:rsid w:val="00034267"/>
    <w:rsid w:val="00035271"/>
    <w:rsid w:val="00037D6E"/>
    <w:rsid w:val="000655EB"/>
    <w:rsid w:val="0007120B"/>
    <w:rsid w:val="00080CAA"/>
    <w:rsid w:val="0008101A"/>
    <w:rsid w:val="000A0BA0"/>
    <w:rsid w:val="000A4CAD"/>
    <w:rsid w:val="000B15FE"/>
    <w:rsid w:val="000D0295"/>
    <w:rsid w:val="000D1702"/>
    <w:rsid w:val="000F0948"/>
    <w:rsid w:val="00105E16"/>
    <w:rsid w:val="0010609F"/>
    <w:rsid w:val="001134B2"/>
    <w:rsid w:val="001163DA"/>
    <w:rsid w:val="00117CA3"/>
    <w:rsid w:val="001413AB"/>
    <w:rsid w:val="0015267A"/>
    <w:rsid w:val="001551DB"/>
    <w:rsid w:val="00156207"/>
    <w:rsid w:val="00162A2B"/>
    <w:rsid w:val="00175F1E"/>
    <w:rsid w:val="001769CE"/>
    <w:rsid w:val="001913CA"/>
    <w:rsid w:val="001B71C6"/>
    <w:rsid w:val="001C5B41"/>
    <w:rsid w:val="001C6667"/>
    <w:rsid w:val="001D2B31"/>
    <w:rsid w:val="001F413D"/>
    <w:rsid w:val="001F54A1"/>
    <w:rsid w:val="002051C9"/>
    <w:rsid w:val="002106D0"/>
    <w:rsid w:val="00210A8B"/>
    <w:rsid w:val="002141DC"/>
    <w:rsid w:val="00216572"/>
    <w:rsid w:val="002219F9"/>
    <w:rsid w:val="00241DF3"/>
    <w:rsid w:val="0024695A"/>
    <w:rsid w:val="002503DA"/>
    <w:rsid w:val="002506F7"/>
    <w:rsid w:val="00270050"/>
    <w:rsid w:val="00271860"/>
    <w:rsid w:val="00277080"/>
    <w:rsid w:val="002B4DA1"/>
    <w:rsid w:val="002B6ECC"/>
    <w:rsid w:val="002C02B0"/>
    <w:rsid w:val="00304D3E"/>
    <w:rsid w:val="003201BE"/>
    <w:rsid w:val="00320755"/>
    <w:rsid w:val="00320F5A"/>
    <w:rsid w:val="00322C01"/>
    <w:rsid w:val="00340015"/>
    <w:rsid w:val="00341E49"/>
    <w:rsid w:val="003548A0"/>
    <w:rsid w:val="003728E8"/>
    <w:rsid w:val="00386927"/>
    <w:rsid w:val="003A4798"/>
    <w:rsid w:val="003A7B10"/>
    <w:rsid w:val="003B588D"/>
    <w:rsid w:val="003C3CEF"/>
    <w:rsid w:val="003D7B1E"/>
    <w:rsid w:val="003F1BA7"/>
    <w:rsid w:val="0040147E"/>
    <w:rsid w:val="00402D24"/>
    <w:rsid w:val="00411F96"/>
    <w:rsid w:val="00424691"/>
    <w:rsid w:val="00434BC3"/>
    <w:rsid w:val="0044297B"/>
    <w:rsid w:val="004436FA"/>
    <w:rsid w:val="0044543D"/>
    <w:rsid w:val="004754F3"/>
    <w:rsid w:val="00480329"/>
    <w:rsid w:val="00491D07"/>
    <w:rsid w:val="00497B9F"/>
    <w:rsid w:val="004A4E00"/>
    <w:rsid w:val="004B44AD"/>
    <w:rsid w:val="004B7C63"/>
    <w:rsid w:val="004D0774"/>
    <w:rsid w:val="004D3687"/>
    <w:rsid w:val="004E6EAB"/>
    <w:rsid w:val="004F56A0"/>
    <w:rsid w:val="004F6234"/>
    <w:rsid w:val="004F7E27"/>
    <w:rsid w:val="0050351E"/>
    <w:rsid w:val="00505189"/>
    <w:rsid w:val="00520E53"/>
    <w:rsid w:val="005216A5"/>
    <w:rsid w:val="00525679"/>
    <w:rsid w:val="005508C3"/>
    <w:rsid w:val="00561AE9"/>
    <w:rsid w:val="005661A5"/>
    <w:rsid w:val="00570011"/>
    <w:rsid w:val="005C2898"/>
    <w:rsid w:val="005C2EF6"/>
    <w:rsid w:val="005C62A9"/>
    <w:rsid w:val="005D3344"/>
    <w:rsid w:val="005E53DA"/>
    <w:rsid w:val="005F4AAD"/>
    <w:rsid w:val="005F6371"/>
    <w:rsid w:val="0060230F"/>
    <w:rsid w:val="00602D47"/>
    <w:rsid w:val="006112F3"/>
    <w:rsid w:val="0061464D"/>
    <w:rsid w:val="006216F2"/>
    <w:rsid w:val="00631485"/>
    <w:rsid w:val="00657D05"/>
    <w:rsid w:val="0066394A"/>
    <w:rsid w:val="006672F9"/>
    <w:rsid w:val="00667415"/>
    <w:rsid w:val="00670C67"/>
    <w:rsid w:val="00670E60"/>
    <w:rsid w:val="006764B7"/>
    <w:rsid w:val="00676753"/>
    <w:rsid w:val="006976BF"/>
    <w:rsid w:val="006B2CB9"/>
    <w:rsid w:val="006B509F"/>
    <w:rsid w:val="006B7361"/>
    <w:rsid w:val="006C473A"/>
    <w:rsid w:val="006D280F"/>
    <w:rsid w:val="006D2EDE"/>
    <w:rsid w:val="006D4689"/>
    <w:rsid w:val="006E1CDB"/>
    <w:rsid w:val="006E2A2B"/>
    <w:rsid w:val="006F01C5"/>
    <w:rsid w:val="006F2650"/>
    <w:rsid w:val="006F3D00"/>
    <w:rsid w:val="007027C6"/>
    <w:rsid w:val="00712296"/>
    <w:rsid w:val="007861BA"/>
    <w:rsid w:val="007B064D"/>
    <w:rsid w:val="007D58A8"/>
    <w:rsid w:val="007D690B"/>
    <w:rsid w:val="007E33FA"/>
    <w:rsid w:val="007E5E79"/>
    <w:rsid w:val="007F5ADB"/>
    <w:rsid w:val="00816618"/>
    <w:rsid w:val="00821221"/>
    <w:rsid w:val="0082165B"/>
    <w:rsid w:val="0084596A"/>
    <w:rsid w:val="00846F0E"/>
    <w:rsid w:val="00847075"/>
    <w:rsid w:val="00850705"/>
    <w:rsid w:val="00861956"/>
    <w:rsid w:val="00864FFE"/>
    <w:rsid w:val="00883756"/>
    <w:rsid w:val="00892A3C"/>
    <w:rsid w:val="008A66D8"/>
    <w:rsid w:val="008B1B81"/>
    <w:rsid w:val="008C7300"/>
    <w:rsid w:val="008D18A1"/>
    <w:rsid w:val="00900E24"/>
    <w:rsid w:val="00913D16"/>
    <w:rsid w:val="0091444E"/>
    <w:rsid w:val="009229A7"/>
    <w:rsid w:val="009267D2"/>
    <w:rsid w:val="00930EB9"/>
    <w:rsid w:val="00940D37"/>
    <w:rsid w:val="009419E5"/>
    <w:rsid w:val="00946790"/>
    <w:rsid w:val="00971812"/>
    <w:rsid w:val="00973188"/>
    <w:rsid w:val="00976D75"/>
    <w:rsid w:val="009816D6"/>
    <w:rsid w:val="009D5BB4"/>
    <w:rsid w:val="009E380B"/>
    <w:rsid w:val="009F3BDD"/>
    <w:rsid w:val="00A04A86"/>
    <w:rsid w:val="00A06FBC"/>
    <w:rsid w:val="00A1294A"/>
    <w:rsid w:val="00A12CCE"/>
    <w:rsid w:val="00A16C1B"/>
    <w:rsid w:val="00A21C88"/>
    <w:rsid w:val="00A30990"/>
    <w:rsid w:val="00A44740"/>
    <w:rsid w:val="00A475CE"/>
    <w:rsid w:val="00A61F50"/>
    <w:rsid w:val="00A6643F"/>
    <w:rsid w:val="00A830A6"/>
    <w:rsid w:val="00A836C3"/>
    <w:rsid w:val="00A859EE"/>
    <w:rsid w:val="00A926EF"/>
    <w:rsid w:val="00A940FA"/>
    <w:rsid w:val="00AA08EA"/>
    <w:rsid w:val="00AB5120"/>
    <w:rsid w:val="00AB76A4"/>
    <w:rsid w:val="00AB7776"/>
    <w:rsid w:val="00AC6A9A"/>
    <w:rsid w:val="00AD5F3E"/>
    <w:rsid w:val="00AE19E0"/>
    <w:rsid w:val="00AE5534"/>
    <w:rsid w:val="00AE582B"/>
    <w:rsid w:val="00AE7B1B"/>
    <w:rsid w:val="00AF1535"/>
    <w:rsid w:val="00AF1952"/>
    <w:rsid w:val="00AF6904"/>
    <w:rsid w:val="00AF78B1"/>
    <w:rsid w:val="00B057FA"/>
    <w:rsid w:val="00B24216"/>
    <w:rsid w:val="00B331B4"/>
    <w:rsid w:val="00B41037"/>
    <w:rsid w:val="00B53CE4"/>
    <w:rsid w:val="00B65261"/>
    <w:rsid w:val="00BB193C"/>
    <w:rsid w:val="00BB1B3B"/>
    <w:rsid w:val="00BB4F01"/>
    <w:rsid w:val="00BC40A3"/>
    <w:rsid w:val="00BD1CAF"/>
    <w:rsid w:val="00BE3145"/>
    <w:rsid w:val="00BF1E67"/>
    <w:rsid w:val="00C04546"/>
    <w:rsid w:val="00C20673"/>
    <w:rsid w:val="00C437DB"/>
    <w:rsid w:val="00C44AC9"/>
    <w:rsid w:val="00C81ECE"/>
    <w:rsid w:val="00C86E53"/>
    <w:rsid w:val="00CA2A8D"/>
    <w:rsid w:val="00CA78D3"/>
    <w:rsid w:val="00CB7240"/>
    <w:rsid w:val="00CB7DFD"/>
    <w:rsid w:val="00CD0324"/>
    <w:rsid w:val="00CE1722"/>
    <w:rsid w:val="00CE5E9F"/>
    <w:rsid w:val="00D04B3B"/>
    <w:rsid w:val="00D1254E"/>
    <w:rsid w:val="00D125DC"/>
    <w:rsid w:val="00D21CF3"/>
    <w:rsid w:val="00D32E5D"/>
    <w:rsid w:val="00D475DB"/>
    <w:rsid w:val="00D60A9D"/>
    <w:rsid w:val="00D61643"/>
    <w:rsid w:val="00D71382"/>
    <w:rsid w:val="00D7459E"/>
    <w:rsid w:val="00D94E50"/>
    <w:rsid w:val="00DB4EE6"/>
    <w:rsid w:val="00DB67A4"/>
    <w:rsid w:val="00DC01B4"/>
    <w:rsid w:val="00DC6D6E"/>
    <w:rsid w:val="00DE1EA6"/>
    <w:rsid w:val="00DE5420"/>
    <w:rsid w:val="00DF5E52"/>
    <w:rsid w:val="00E021A6"/>
    <w:rsid w:val="00E12D16"/>
    <w:rsid w:val="00E26C49"/>
    <w:rsid w:val="00E30AF3"/>
    <w:rsid w:val="00E51F51"/>
    <w:rsid w:val="00E66683"/>
    <w:rsid w:val="00E73850"/>
    <w:rsid w:val="00E74C9E"/>
    <w:rsid w:val="00E74EBE"/>
    <w:rsid w:val="00E825D6"/>
    <w:rsid w:val="00E921B6"/>
    <w:rsid w:val="00EB1312"/>
    <w:rsid w:val="00EC44DE"/>
    <w:rsid w:val="00ED6EF2"/>
    <w:rsid w:val="00EE5887"/>
    <w:rsid w:val="00F17628"/>
    <w:rsid w:val="00F17920"/>
    <w:rsid w:val="00F227D7"/>
    <w:rsid w:val="00F23F4E"/>
    <w:rsid w:val="00F518B2"/>
    <w:rsid w:val="00F51F3B"/>
    <w:rsid w:val="00F71A95"/>
    <w:rsid w:val="00F8643E"/>
    <w:rsid w:val="00F93B1A"/>
    <w:rsid w:val="00F9484C"/>
    <w:rsid w:val="00FA0C0D"/>
    <w:rsid w:val="00FA4650"/>
    <w:rsid w:val="00FA5CA2"/>
    <w:rsid w:val="00FB4147"/>
    <w:rsid w:val="00FB6316"/>
    <w:rsid w:val="00FC2503"/>
    <w:rsid w:val="00FC538B"/>
    <w:rsid w:val="00FC779A"/>
    <w:rsid w:val="00FD1A2D"/>
    <w:rsid w:val="00FE29A6"/>
    <w:rsid w:val="00FF2594"/>
    <w:rsid w:val="00FF52CB"/>
    <w:rsid w:val="00FF656F"/>
    <w:rsid w:val="21F9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nhideWhenUsed/>
    <w:qFormat/>
    <w:uiPriority w:val="0"/>
    <w:rPr>
      <w:rFonts w:ascii="宋体" w:hAnsi="Courier New"/>
      <w:szCs w:val="20"/>
    </w:r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225"/>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纯文本 Char"/>
    <w:basedOn w:val="8"/>
    <w:link w:val="2"/>
    <w:qFormat/>
    <w:uiPriority w:val="0"/>
    <w:rPr>
      <w:rFonts w:ascii="宋体" w:hAnsi="Courier New" w:eastAsia="宋体" w:cs="Times New Roman"/>
      <w:szCs w:val="20"/>
    </w:rPr>
  </w:style>
  <w:style w:type="paragraph" w:customStyle="1" w:styleId="12">
    <w:name w:val="发文字号"/>
    <w:basedOn w:val="1"/>
    <w:qFormat/>
    <w:uiPriority w:val="99"/>
    <w:pPr>
      <w:jc w:val="center"/>
    </w:pPr>
    <w:rPr>
      <w:rFonts w:eastAsia="仿宋_GB2312"/>
      <w:sz w:val="32"/>
      <w:szCs w:val="20"/>
    </w:rPr>
  </w:style>
  <w:style w:type="paragraph" w:customStyle="1" w:styleId="13">
    <w:name w:val="文头"/>
    <w:basedOn w:val="1"/>
    <w:uiPriority w:val="99"/>
    <w:pPr>
      <w:tabs>
        <w:tab w:val="left" w:pos="6663"/>
      </w:tabs>
      <w:autoSpaceDE w:val="0"/>
      <w:autoSpaceDN w:val="0"/>
      <w:snapToGrid w:val="0"/>
      <w:spacing w:after="1000" w:line="3100" w:lineRule="atLeast"/>
      <w:ind w:left="511" w:right="227" w:hanging="284"/>
      <w:jc w:val="distribute"/>
    </w:pPr>
    <w:rPr>
      <w:rFonts w:ascii="汉鼎简大宋" w:eastAsia="汉鼎简大宋"/>
      <w:b/>
      <w:color w:val="FF0000"/>
      <w:w w:val="62"/>
      <w:kern w:val="0"/>
      <w:sz w:val="140"/>
      <w:szCs w:val="20"/>
    </w:rPr>
  </w:style>
  <w:style w:type="paragraph" w:customStyle="1" w:styleId="14">
    <w:name w:val="列出段落1"/>
    <w:basedOn w:val="1"/>
    <w:qFormat/>
    <w:uiPriority w:val="99"/>
    <w:pPr>
      <w:ind w:firstLine="420" w:firstLineChars="200"/>
    </w:pPr>
    <w:rPr>
      <w:rFonts w:ascii="Calibri" w:hAnsi="Calibri"/>
    </w:rPr>
  </w:style>
  <w:style w:type="character" w:customStyle="1" w:styleId="15">
    <w:name w:val="页脚 Char"/>
    <w:basedOn w:val="8"/>
    <w:link w:val="4"/>
    <w:qFormat/>
    <w:uiPriority w:val="99"/>
    <w:rPr>
      <w:rFonts w:ascii="Times New Roman" w:hAnsi="Times New Roman" w:eastAsia="宋体" w:cs="Times New Roman"/>
      <w:sz w:val="18"/>
      <w:szCs w:val="18"/>
    </w:rPr>
  </w:style>
  <w:style w:type="paragraph" w:customStyle="1" w:styleId="16">
    <w:name w:val="列出段落11"/>
    <w:basedOn w:val="1"/>
    <w:qFormat/>
    <w:uiPriority w:val="99"/>
    <w:pPr>
      <w:spacing w:line="360" w:lineRule="auto"/>
      <w:ind w:firstLine="420" w:firstLineChars="200"/>
    </w:pPr>
    <w:rPr>
      <w:rFonts w:ascii="Calibri" w:hAnsi="Calibri"/>
      <w:szCs w:val="22"/>
    </w:rPr>
  </w:style>
  <w:style w:type="character" w:customStyle="1" w:styleId="17">
    <w:name w:val="hei141"/>
    <w:qFormat/>
    <w:uiPriority w:val="0"/>
    <w:rPr>
      <w:sz w:val="21"/>
      <w:szCs w:val="21"/>
      <w:u w:val="none"/>
    </w:rPr>
  </w:style>
  <w:style w:type="character" w:customStyle="1" w:styleId="18">
    <w:name w:val="批注框文本 Char"/>
    <w:basedOn w:val="8"/>
    <w:link w:val="3"/>
    <w:semiHidden/>
    <w:uiPriority w:val="99"/>
    <w:rPr>
      <w:rFonts w:ascii="Times New Roman" w:hAnsi="Times New Roman" w:eastAsia="宋体" w:cs="Times New Roman"/>
      <w:sz w:val="18"/>
      <w:szCs w:val="18"/>
    </w:rPr>
  </w:style>
  <w:style w:type="character" w:customStyle="1" w:styleId="19">
    <w:name w:val="页眉 Char"/>
    <w:basedOn w:val="8"/>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8588E1-4233-4A84-B998-654642170B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3941</Words>
  <Characters>4124</Characters>
  <Lines>34</Lines>
  <Paragraphs>9</Paragraphs>
  <TotalTime>346</TotalTime>
  <ScaleCrop>false</ScaleCrop>
  <LinksUpToDate>false</LinksUpToDate>
  <CharactersWithSpaces>4451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2021-06-22T01:35:00Z</dcterms:created>
  <dc:creator>王镇</dc:creator>
  <cp:lastModifiedBy>lenovo</cp:lastModifiedBy>
  <cp:lastPrinted>2022-04-29T07:57:00Z</cp:lastPrinted>
  <dcterms:modified xsi:type="dcterms:W3CDTF">2022-05-12T01:05:31Z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72C1A7058D4D48408427887A8F5B7435</vt:lpwstr>
  </property>
</Properties>
</file>